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50D5E6" w14:textId="77777777" w:rsidR="00896DF5" w:rsidRPr="002A2AD7" w:rsidRDefault="00896DF5" w:rsidP="002A2AD7">
      <w:pPr>
        <w:pStyle w:val="paragraph"/>
        <w:keepNext/>
        <w:spacing w:before="0" w:beforeAutospacing="0" w:after="0" w:afterAutospacing="0" w:line="360" w:lineRule="auto"/>
        <w:textAlignment w:val="baseline"/>
        <w:rPr>
          <w:rFonts w:ascii="Sennheiser Neue Regular" w:hAnsi="Sennheiser Neue Regular"/>
        </w:rPr>
      </w:pPr>
      <w:bookmarkStart w:id="0" w:name="_Hlk175463406"/>
      <w:r w:rsidRPr="002A2AD7">
        <w:rPr>
          <w:rFonts w:ascii="Sennheiser Neue Regular" w:hAnsi="Sennheiser Neue Regular" w:cs="Arial"/>
          <w:b/>
          <w:bCs/>
          <w:noProof/>
          <w:sz w:val="27"/>
          <w:szCs w:val="27"/>
        </w:rPr>
        <w:drawing>
          <wp:inline distT="0" distB="0" distL="0" distR="0" wp14:anchorId="686CEADB" wp14:editId="48537FA4">
            <wp:extent cx="4999990" cy="3332480"/>
            <wp:effectExtent l="0" t="0" r="0" b="1270"/>
            <wp:docPr id="826493293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EBF391B2-232A-45D8-8E66-1F7FE9927A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990" cy="333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AB424" w14:textId="4E6DD991" w:rsidR="00896DF5" w:rsidRDefault="00F20BCF" w:rsidP="002A2AD7">
      <w:pPr>
        <w:pStyle w:val="Lgende"/>
        <w:spacing w:after="0" w:line="360" w:lineRule="auto"/>
        <w:jc w:val="center"/>
        <w:rPr>
          <w:rFonts w:ascii="Sennheiser Neue Regular" w:hAnsi="Sennheiser Neue Regular"/>
          <w:color w:val="auto"/>
          <w:sz w:val="16"/>
          <w:szCs w:val="16"/>
        </w:rPr>
      </w:pPr>
      <w:r w:rsidRPr="005B5314">
        <w:rPr>
          <w:rFonts w:ascii="Sennheiser Office" w:hAnsi="Sennheiser Office"/>
          <w:color w:val="auto"/>
          <w:sz w:val="16"/>
          <w:szCs w:val="16"/>
        </w:rPr>
        <w:t xml:space="preserve">Brandi Carlile </w:t>
      </w:r>
      <w:proofErr w:type="spellStart"/>
      <w:r w:rsidRPr="005B5314">
        <w:rPr>
          <w:rFonts w:ascii="Sennheiser Office" w:hAnsi="Sennheiser Office"/>
          <w:color w:val="auto"/>
          <w:sz w:val="16"/>
          <w:szCs w:val="16"/>
        </w:rPr>
        <w:t>interprétant</w:t>
      </w:r>
      <w:proofErr w:type="spellEnd"/>
      <w:r w:rsidRPr="005B5314">
        <w:rPr>
          <w:rFonts w:ascii="Sennheiser Office" w:hAnsi="Sennheiser Office"/>
          <w:color w:val="auto"/>
          <w:sz w:val="16"/>
          <w:szCs w:val="16"/>
        </w:rPr>
        <w:t xml:space="preserve"> “America the Beautiful” </w:t>
      </w:r>
      <w:proofErr w:type="spellStart"/>
      <w:r w:rsidRPr="005B5314">
        <w:rPr>
          <w:rFonts w:ascii="Sennheiser Office" w:hAnsi="Sennheiser Office"/>
          <w:color w:val="auto"/>
          <w:sz w:val="16"/>
          <w:szCs w:val="16"/>
        </w:rPr>
        <w:t>lors</w:t>
      </w:r>
      <w:proofErr w:type="spellEnd"/>
      <w:r w:rsidRPr="005B5314">
        <w:rPr>
          <w:rFonts w:ascii="Sennheiser Office" w:hAnsi="Sennheiser Office"/>
          <w:color w:val="auto"/>
          <w:sz w:val="16"/>
          <w:szCs w:val="16"/>
        </w:rPr>
        <w:t xml:space="preserve"> du pre-show du Super Bowl LX</w:t>
      </w:r>
      <w:r w:rsidR="008D4141" w:rsidRPr="002A2AD7">
        <w:rPr>
          <w:rFonts w:ascii="Sennheiser Neue Regular" w:hAnsi="Sennheiser Neue Regular"/>
          <w:color w:val="auto"/>
          <w:sz w:val="16"/>
          <w:szCs w:val="16"/>
        </w:rPr>
        <w:t xml:space="preserve">. </w:t>
      </w:r>
      <w:r w:rsidR="008D4141" w:rsidRPr="002A2AD7">
        <w:rPr>
          <w:rFonts w:ascii="Sennheiser Neue Regular" w:hAnsi="Sennheiser Neue Regular"/>
          <w:color w:val="auto"/>
          <w:sz w:val="16"/>
          <w:szCs w:val="16"/>
        </w:rPr>
        <w:br/>
      </w:r>
      <w:r w:rsidR="00896DF5" w:rsidRPr="002A2AD7">
        <w:rPr>
          <w:rFonts w:ascii="Sennheiser Neue Regular" w:hAnsi="Sennheiser Neue Regular"/>
          <w:color w:val="auto"/>
          <w:sz w:val="16"/>
          <w:szCs w:val="16"/>
        </w:rPr>
        <w:t xml:space="preserve">Photo Credit: </w:t>
      </w:r>
      <w:r w:rsidR="00052861" w:rsidRPr="002A2AD7">
        <w:rPr>
          <w:rFonts w:ascii="Sennheiser Neue Regular" w:hAnsi="Sennheiser Neue Regular"/>
          <w:color w:val="auto"/>
          <w:sz w:val="16"/>
          <w:szCs w:val="16"/>
        </w:rPr>
        <w:t xml:space="preserve">IMAGO / </w:t>
      </w:r>
      <w:proofErr w:type="spellStart"/>
      <w:r w:rsidR="00052861" w:rsidRPr="002A2AD7">
        <w:rPr>
          <w:rFonts w:ascii="Sennheiser Neue Regular" w:hAnsi="Sennheiser Neue Regular"/>
          <w:color w:val="auto"/>
          <w:sz w:val="16"/>
          <w:szCs w:val="16"/>
        </w:rPr>
        <w:t>Imagn</w:t>
      </w:r>
      <w:proofErr w:type="spellEnd"/>
      <w:r w:rsidR="00052861" w:rsidRPr="002A2AD7">
        <w:rPr>
          <w:rFonts w:ascii="Sennheiser Neue Regular" w:hAnsi="Sennheiser Neue Regular"/>
          <w:color w:val="auto"/>
          <w:sz w:val="16"/>
          <w:szCs w:val="16"/>
        </w:rPr>
        <w:t xml:space="preserve"> Images</w:t>
      </w:r>
    </w:p>
    <w:p w14:paraId="0E4C05D6" w14:textId="77777777" w:rsidR="00F20BCF" w:rsidRPr="00F20BCF" w:rsidRDefault="00F20BCF" w:rsidP="00F20BCF"/>
    <w:p w14:paraId="0E847634" w14:textId="3CF91B21" w:rsidR="00CC1132" w:rsidRPr="00F20BCF" w:rsidRDefault="00A53697" w:rsidP="002A2AD7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b/>
          <w:bCs/>
          <w:sz w:val="27"/>
          <w:szCs w:val="27"/>
          <w:bdr w:val="nil"/>
          <w:lang w:val="en-US" w:eastAsia="en-US"/>
        </w:rPr>
      </w:pPr>
      <w:r w:rsidRPr="00F20BCF">
        <w:rPr>
          <w:rFonts w:ascii="Arial" w:hAnsi="Arial" w:cs="Arial"/>
          <w:b/>
          <w:bCs/>
          <w:sz w:val="27"/>
          <w:szCs w:val="27"/>
          <w:bdr w:val="nil"/>
          <w:lang w:val="en-US" w:eastAsia="en-US"/>
        </w:rPr>
        <w:t xml:space="preserve">Le microphone </w:t>
      </w:r>
      <w:proofErr w:type="spellStart"/>
      <w:r w:rsidRPr="00F20BCF">
        <w:rPr>
          <w:rFonts w:ascii="Arial" w:hAnsi="Arial" w:cs="Arial"/>
          <w:b/>
          <w:bCs/>
          <w:sz w:val="27"/>
          <w:szCs w:val="27"/>
          <w:bdr w:val="nil"/>
          <w:lang w:val="en-US" w:eastAsia="en-US"/>
        </w:rPr>
        <w:t>Spectera</w:t>
      </w:r>
      <w:proofErr w:type="spellEnd"/>
      <w:r w:rsidRPr="00F20BCF">
        <w:rPr>
          <w:rFonts w:ascii="Arial" w:hAnsi="Arial" w:cs="Arial"/>
          <w:b/>
          <w:bCs/>
          <w:sz w:val="27"/>
          <w:szCs w:val="27"/>
          <w:bdr w:val="nil"/>
          <w:lang w:val="en-US" w:eastAsia="en-US"/>
        </w:rPr>
        <w:t xml:space="preserve"> de Sennheiser fait </w:t>
      </w:r>
      <w:proofErr w:type="spellStart"/>
      <w:r w:rsidRPr="00F20BCF">
        <w:rPr>
          <w:rFonts w:ascii="Arial" w:hAnsi="Arial" w:cs="Arial"/>
          <w:b/>
          <w:bCs/>
          <w:sz w:val="27"/>
          <w:szCs w:val="27"/>
          <w:bdr w:val="nil"/>
          <w:lang w:val="en-US" w:eastAsia="en-US"/>
        </w:rPr>
        <w:t>ses</w:t>
      </w:r>
      <w:proofErr w:type="spellEnd"/>
      <w:r w:rsidRPr="00F20BCF">
        <w:rPr>
          <w:rFonts w:ascii="Arial" w:hAnsi="Arial" w:cs="Arial"/>
          <w:b/>
          <w:bCs/>
          <w:sz w:val="27"/>
          <w:szCs w:val="27"/>
          <w:bdr w:val="nil"/>
          <w:lang w:val="en-US" w:eastAsia="en-US"/>
        </w:rPr>
        <w:t xml:space="preserve"> débuts </w:t>
      </w:r>
      <w:proofErr w:type="spellStart"/>
      <w:r w:rsidRPr="00F20BCF">
        <w:rPr>
          <w:rFonts w:ascii="Arial" w:hAnsi="Arial" w:cs="Arial"/>
          <w:b/>
          <w:bCs/>
          <w:sz w:val="27"/>
          <w:szCs w:val="27"/>
          <w:bdr w:val="nil"/>
          <w:lang w:val="en-US" w:eastAsia="en-US"/>
        </w:rPr>
        <w:t>en</w:t>
      </w:r>
      <w:proofErr w:type="spellEnd"/>
      <w:r w:rsidRPr="00F20BCF">
        <w:rPr>
          <w:rFonts w:ascii="Arial" w:hAnsi="Arial" w:cs="Arial"/>
          <w:b/>
          <w:bCs/>
          <w:sz w:val="27"/>
          <w:szCs w:val="27"/>
          <w:bdr w:val="nil"/>
          <w:lang w:val="en-US" w:eastAsia="en-US"/>
        </w:rPr>
        <w:t xml:space="preserve"> broadcast </w:t>
      </w:r>
      <w:proofErr w:type="spellStart"/>
      <w:r w:rsidRPr="00F20BCF">
        <w:rPr>
          <w:rFonts w:ascii="Arial" w:hAnsi="Arial" w:cs="Arial"/>
          <w:b/>
          <w:bCs/>
          <w:sz w:val="27"/>
          <w:szCs w:val="27"/>
          <w:bdr w:val="nil"/>
          <w:lang w:val="en-US" w:eastAsia="en-US"/>
        </w:rPr>
        <w:t>lors</w:t>
      </w:r>
      <w:proofErr w:type="spellEnd"/>
      <w:r w:rsidRPr="00F20BCF">
        <w:rPr>
          <w:rFonts w:ascii="Arial" w:hAnsi="Arial" w:cs="Arial"/>
          <w:b/>
          <w:bCs/>
          <w:sz w:val="27"/>
          <w:szCs w:val="27"/>
          <w:bdr w:val="nil"/>
          <w:lang w:val="en-US" w:eastAsia="en-US"/>
        </w:rPr>
        <w:t xml:space="preserve"> du Big Game et esquisse </w:t>
      </w:r>
      <w:proofErr w:type="spellStart"/>
      <w:r w:rsidRPr="00F20BCF">
        <w:rPr>
          <w:rFonts w:ascii="Arial" w:hAnsi="Arial" w:cs="Arial"/>
          <w:b/>
          <w:bCs/>
          <w:sz w:val="27"/>
          <w:szCs w:val="27"/>
          <w:bdr w:val="nil"/>
          <w:lang w:val="en-US" w:eastAsia="en-US"/>
        </w:rPr>
        <w:t>l’avenir</w:t>
      </w:r>
      <w:proofErr w:type="spellEnd"/>
      <w:r w:rsidRPr="00F20BCF">
        <w:rPr>
          <w:rFonts w:ascii="Arial" w:hAnsi="Arial" w:cs="Arial"/>
          <w:b/>
          <w:bCs/>
          <w:sz w:val="27"/>
          <w:szCs w:val="27"/>
          <w:bdr w:val="nil"/>
          <w:lang w:val="en-US" w:eastAsia="en-US"/>
        </w:rPr>
        <w:t xml:space="preserve"> de </w:t>
      </w:r>
      <w:proofErr w:type="spellStart"/>
      <w:r w:rsidRPr="00F20BCF">
        <w:rPr>
          <w:rFonts w:ascii="Arial" w:hAnsi="Arial" w:cs="Arial"/>
          <w:b/>
          <w:bCs/>
          <w:sz w:val="27"/>
          <w:szCs w:val="27"/>
          <w:bdr w:val="nil"/>
          <w:lang w:val="en-US" w:eastAsia="en-US"/>
        </w:rPr>
        <w:t>l’audio</w:t>
      </w:r>
      <w:proofErr w:type="spellEnd"/>
      <w:r w:rsidRPr="00F20BCF">
        <w:rPr>
          <w:rFonts w:ascii="Arial" w:hAnsi="Arial" w:cs="Arial"/>
          <w:b/>
          <w:bCs/>
          <w:sz w:val="27"/>
          <w:szCs w:val="27"/>
          <w:bdr w:val="nil"/>
          <w:lang w:val="en-US" w:eastAsia="en-US"/>
        </w:rPr>
        <w:t xml:space="preserve"> sans fil</w:t>
      </w:r>
      <w:r w:rsidR="00884904" w:rsidRPr="00F20BCF">
        <w:rPr>
          <w:rFonts w:ascii="Arial" w:hAnsi="Arial" w:cs="Arial"/>
          <w:b/>
          <w:bCs/>
          <w:sz w:val="27"/>
          <w:szCs w:val="27"/>
          <w:bdr w:val="nil"/>
          <w:lang w:val="en-US" w:eastAsia="en-US"/>
        </w:rPr>
        <w:t xml:space="preserve"> </w:t>
      </w:r>
    </w:p>
    <w:p w14:paraId="44B3B527" w14:textId="66BDB96D" w:rsidR="00A53697" w:rsidRPr="00F20BCF" w:rsidRDefault="00A53697" w:rsidP="00F20BCF">
      <w:pPr>
        <w:rPr>
          <w:rFonts w:ascii="Sennheiser Office" w:eastAsia="Sennheiser Office" w:hAnsi="Sennheiser Office" w:cs="Sennheiser Office"/>
          <w:b/>
          <w:i/>
          <w:color w:val="000000"/>
          <w:sz w:val="22"/>
          <w:szCs w:val="22"/>
          <w:lang w:eastAsia="en-GB"/>
          <w14:textOutline w14:w="0" w14:cap="flat" w14:cmpd="sng" w14:algn="ctr">
            <w14:noFill/>
            <w14:prstDash w14:val="solid"/>
            <w14:bevel/>
          </w14:textOutline>
        </w:rPr>
      </w:pPr>
      <w:r w:rsidRPr="00F20BCF">
        <w:rPr>
          <w:rFonts w:ascii="Sennheiser Office" w:eastAsia="Sennheiser Office" w:hAnsi="Sennheiser Office" w:cs="Sennheiser Office"/>
          <w:b/>
          <w:i/>
          <w:color w:val="000000"/>
          <w:sz w:val="22"/>
          <w:szCs w:val="22"/>
          <w:lang w:eastAsia="en-GB"/>
          <w14:textOutline w14:w="0" w14:cap="flat" w14:cmpd="sng" w14:algn="ctr">
            <w14:noFill/>
            <w14:prstDash w14:val="solid"/>
            <w14:bevel/>
          </w14:textOutline>
        </w:rPr>
        <w:t xml:space="preserve">Sennheiser </w:t>
      </w:r>
      <w:proofErr w:type="spellStart"/>
      <w:r w:rsidRPr="00F20BCF">
        <w:rPr>
          <w:rFonts w:ascii="Sennheiser Office" w:eastAsia="Sennheiser Office" w:hAnsi="Sennheiser Office" w:cs="Sennheiser Office"/>
          <w:b/>
          <w:i/>
          <w:color w:val="000000"/>
          <w:sz w:val="22"/>
          <w:szCs w:val="22"/>
          <w:lang w:eastAsia="en-GB"/>
          <w14:textOutline w14:w="0" w14:cap="flat" w14:cmpd="sng" w14:algn="ctr">
            <w14:noFill/>
            <w14:prstDash w14:val="solid"/>
            <w14:bevel/>
          </w14:textOutline>
        </w:rPr>
        <w:t>Spectera</w:t>
      </w:r>
      <w:proofErr w:type="spellEnd"/>
      <w:r w:rsidRPr="00F20BCF">
        <w:rPr>
          <w:rFonts w:ascii="Sennheiser Office" w:eastAsia="Sennheiser Office" w:hAnsi="Sennheiser Office" w:cs="Sennheiser Office"/>
          <w:b/>
          <w:i/>
          <w:color w:val="000000"/>
          <w:sz w:val="22"/>
          <w:szCs w:val="22"/>
          <w:lang w:eastAsia="en-GB"/>
          <w14:textOutline w14:w="0" w14:cap="flat" w14:cmpd="sng" w14:algn="ctr">
            <w14:noFill/>
            <w14:prstDash w14:val="solid"/>
            <w14:bevel/>
          </w14:textOutline>
        </w:rPr>
        <w:t xml:space="preserve"> repousse les standards de </w:t>
      </w:r>
      <w:proofErr w:type="spellStart"/>
      <w:r w:rsidRPr="00F20BCF">
        <w:rPr>
          <w:rFonts w:ascii="Sennheiser Office" w:eastAsia="Sennheiser Office" w:hAnsi="Sennheiser Office" w:cs="Sennheiser Office"/>
          <w:b/>
          <w:i/>
          <w:color w:val="000000"/>
          <w:sz w:val="22"/>
          <w:szCs w:val="22"/>
          <w:lang w:eastAsia="en-GB"/>
          <w14:textOutline w14:w="0" w14:cap="flat" w14:cmpd="sng" w14:algn="ctr">
            <w14:noFill/>
            <w14:prstDash w14:val="solid"/>
            <w14:bevel/>
          </w14:textOutline>
        </w:rPr>
        <w:t>l’audio</w:t>
      </w:r>
      <w:proofErr w:type="spellEnd"/>
      <w:r w:rsidRPr="00F20BCF">
        <w:rPr>
          <w:rFonts w:ascii="Sennheiser Office" w:eastAsia="Sennheiser Office" w:hAnsi="Sennheiser Office" w:cs="Sennheiser Office"/>
          <w:b/>
          <w:i/>
          <w:color w:val="000000"/>
          <w:sz w:val="22"/>
          <w:szCs w:val="22"/>
          <w:lang w:eastAsia="en-GB"/>
          <w14:textOutline w14:w="0" w14:cap="flat" w14:cmpd="sng" w14:algn="ctr">
            <w14:noFill/>
            <w14:prstDash w14:val="solid"/>
            <w14:bevel/>
          </w14:textOutline>
        </w:rPr>
        <w:t xml:space="preserve"> sans fil </w:t>
      </w:r>
      <w:proofErr w:type="spellStart"/>
      <w:r w:rsidRPr="00F20BCF">
        <w:rPr>
          <w:rFonts w:ascii="Sennheiser Office" w:eastAsia="Sennheiser Office" w:hAnsi="Sennheiser Office" w:cs="Sennheiser Office"/>
          <w:b/>
          <w:i/>
          <w:color w:val="000000"/>
          <w:sz w:val="22"/>
          <w:szCs w:val="22"/>
          <w:lang w:eastAsia="en-GB"/>
          <w14:textOutline w14:w="0" w14:cap="flat" w14:cmpd="sng" w14:algn="ctr">
            <w14:noFill/>
            <w14:prstDash w14:val="solid"/>
            <w14:bevel/>
          </w14:textOutline>
        </w:rPr>
        <w:t>lors</w:t>
      </w:r>
      <w:proofErr w:type="spellEnd"/>
      <w:r w:rsidRPr="00F20BCF">
        <w:rPr>
          <w:rFonts w:ascii="Sennheiser Office" w:eastAsia="Sennheiser Office" w:hAnsi="Sennheiser Office" w:cs="Sennheiser Office"/>
          <w:b/>
          <w:i/>
          <w:color w:val="000000"/>
          <w:sz w:val="22"/>
          <w:szCs w:val="22"/>
          <w:lang w:eastAsia="en-GB"/>
          <w14:textOutline w14:w="0" w14:cap="flat" w14:cmpd="sng" w14:algn="ctr">
            <w14:noFill/>
            <w14:prstDash w14:val="solid"/>
            <w14:bevel/>
          </w14:textOutline>
        </w:rPr>
        <w:t xml:space="preserve"> de </w:t>
      </w:r>
      <w:proofErr w:type="spellStart"/>
      <w:r w:rsidRPr="00F20BCF">
        <w:rPr>
          <w:rFonts w:ascii="Sennheiser Office" w:eastAsia="Sennheiser Office" w:hAnsi="Sennheiser Office" w:cs="Sennheiser Office"/>
          <w:b/>
          <w:i/>
          <w:color w:val="000000"/>
          <w:sz w:val="22"/>
          <w:szCs w:val="22"/>
          <w:lang w:eastAsia="en-GB"/>
          <w14:textOutline w14:w="0" w14:cap="flat" w14:cmpd="sng" w14:algn="ctr">
            <w14:noFill/>
            <w14:prstDash w14:val="solid"/>
            <w14:bevel/>
          </w14:textOutline>
        </w:rPr>
        <w:t>l’interprétation</w:t>
      </w:r>
      <w:proofErr w:type="spellEnd"/>
      <w:r w:rsidRPr="00F20BCF">
        <w:rPr>
          <w:rFonts w:ascii="Sennheiser Office" w:eastAsia="Sennheiser Office" w:hAnsi="Sennheiser Office" w:cs="Sennheiser Office"/>
          <w:b/>
          <w:i/>
          <w:color w:val="000000"/>
          <w:sz w:val="22"/>
          <w:szCs w:val="22"/>
          <w:lang w:eastAsia="en-GB"/>
          <w14:textOutline w14:w="0" w14:cap="flat" w14:cmpd="sng" w14:algn="ctr">
            <w14:noFill/>
            <w14:prstDash w14:val="solid"/>
            <w14:bevel/>
          </w14:textOutline>
        </w:rPr>
        <w:t xml:space="preserve"> de “America the Beautiful” par Brandi Carlile, </w:t>
      </w:r>
      <w:proofErr w:type="spellStart"/>
      <w:r w:rsidRPr="00F20BCF">
        <w:rPr>
          <w:rFonts w:ascii="Sennheiser Office" w:eastAsia="Sennheiser Office" w:hAnsi="Sennheiser Office" w:cs="Sennheiser Office"/>
          <w:b/>
          <w:i/>
          <w:color w:val="000000"/>
          <w:sz w:val="22"/>
          <w:szCs w:val="22"/>
          <w:lang w:eastAsia="en-GB"/>
          <w14:textOutline w14:w="0" w14:cap="flat" w14:cmpd="sng" w14:algn="ctr">
            <w14:noFill/>
            <w14:prstDash w14:val="solid"/>
            <w14:bevel/>
          </w14:textOutline>
        </w:rPr>
        <w:t>tandis</w:t>
      </w:r>
      <w:proofErr w:type="spellEnd"/>
      <w:r w:rsidRPr="00F20BCF">
        <w:rPr>
          <w:rFonts w:ascii="Sennheiser Office" w:eastAsia="Sennheiser Office" w:hAnsi="Sennheiser Office" w:cs="Sennheiser Office"/>
          <w:b/>
          <w:i/>
          <w:color w:val="000000"/>
          <w:sz w:val="22"/>
          <w:szCs w:val="22"/>
          <w:lang w:eastAsia="en-GB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20BCF">
        <w:rPr>
          <w:rFonts w:ascii="Sennheiser Office" w:eastAsia="Sennheiser Office" w:hAnsi="Sennheiser Office" w:cs="Sennheiser Office"/>
          <w:b/>
          <w:i/>
          <w:color w:val="000000"/>
          <w:sz w:val="22"/>
          <w:szCs w:val="22"/>
          <w:lang w:eastAsia="en-GB"/>
          <w14:textOutline w14:w="0" w14:cap="flat" w14:cmpd="sng" w14:algn="ctr">
            <w14:noFill/>
            <w14:prstDash w14:val="solid"/>
            <w14:bevel/>
          </w14:textOutline>
        </w:rPr>
        <w:t>que</w:t>
      </w:r>
      <w:proofErr w:type="spellEnd"/>
      <w:r w:rsidRPr="00F20BCF">
        <w:rPr>
          <w:rFonts w:ascii="Sennheiser Office" w:eastAsia="Sennheiser Office" w:hAnsi="Sennheiser Office" w:cs="Sennheiser Office"/>
          <w:b/>
          <w:i/>
          <w:color w:val="000000"/>
          <w:sz w:val="22"/>
          <w:szCs w:val="22"/>
          <w:lang w:eastAsia="en-GB"/>
          <w14:textOutline w14:w="0" w14:cap="flat" w14:cmpd="sng" w14:algn="ctr">
            <w14:noFill/>
            <w14:prstDash w14:val="solid"/>
            <w14:bevel/>
          </w14:textOutline>
        </w:rPr>
        <w:t xml:space="preserve"> le </w:t>
      </w:r>
      <w:proofErr w:type="spellStart"/>
      <w:r w:rsidRPr="00F20BCF">
        <w:rPr>
          <w:rFonts w:ascii="Sennheiser Office" w:eastAsia="Sennheiser Office" w:hAnsi="Sennheiser Office" w:cs="Sennheiser Office"/>
          <w:b/>
          <w:i/>
          <w:color w:val="000000"/>
          <w:sz w:val="22"/>
          <w:szCs w:val="22"/>
          <w:lang w:eastAsia="en-GB"/>
          <w14:textOutline w14:w="0" w14:cap="flat" w14:cmpd="sng" w14:algn="ctr">
            <w14:noFill/>
            <w14:prstDash w14:val="solid"/>
            <w14:bevel/>
          </w14:textOutline>
        </w:rPr>
        <w:t>système</w:t>
      </w:r>
      <w:proofErr w:type="spellEnd"/>
      <w:r w:rsidRPr="00F20BCF">
        <w:rPr>
          <w:rFonts w:ascii="Sennheiser Office" w:eastAsia="Sennheiser Office" w:hAnsi="Sennheiser Office" w:cs="Sennheiser Office"/>
          <w:b/>
          <w:i/>
          <w:color w:val="000000"/>
          <w:sz w:val="22"/>
          <w:szCs w:val="22"/>
          <w:lang w:eastAsia="en-GB"/>
          <w14:textOutline w14:w="0" w14:cap="flat" w14:cmpd="sng" w14:algn="ctr">
            <w14:noFill/>
            <w14:prstDash w14:val="solid"/>
            <w14:bevel/>
          </w14:textOutline>
        </w:rPr>
        <w:t xml:space="preserve"> Digital 6000 </w:t>
      </w:r>
      <w:proofErr w:type="spellStart"/>
      <w:r w:rsidRPr="00F20BCF">
        <w:rPr>
          <w:rFonts w:ascii="Sennheiser Office" w:eastAsia="Sennheiser Office" w:hAnsi="Sennheiser Office" w:cs="Sennheiser Office"/>
          <w:b/>
          <w:i/>
          <w:color w:val="000000"/>
          <w:sz w:val="22"/>
          <w:szCs w:val="22"/>
          <w:lang w:eastAsia="en-GB"/>
          <w14:textOutline w14:w="0" w14:cap="flat" w14:cmpd="sng" w14:algn="ctr">
            <w14:noFill/>
            <w14:prstDash w14:val="solid"/>
            <w14:bevel/>
          </w14:textOutline>
        </w:rPr>
        <w:t>accompagne</w:t>
      </w:r>
      <w:proofErr w:type="spellEnd"/>
      <w:r w:rsidRPr="00F20BCF">
        <w:rPr>
          <w:rFonts w:ascii="Sennheiser Office" w:eastAsia="Sennheiser Office" w:hAnsi="Sennheiser Office" w:cs="Sennheiser Office"/>
          <w:b/>
          <w:i/>
          <w:color w:val="000000"/>
          <w:sz w:val="22"/>
          <w:szCs w:val="22"/>
          <w:lang w:eastAsia="en-GB"/>
          <w14:textOutline w14:w="0" w14:cap="flat" w14:cmpd="sng" w14:algn="ctr">
            <w14:noFill/>
            <w14:prstDash w14:val="solid"/>
            <w14:bevel/>
          </w14:textOutline>
        </w:rPr>
        <w:t xml:space="preserve"> les performances de Lady Gaga et Ricky Martin</w:t>
      </w:r>
    </w:p>
    <w:p w14:paraId="7EFE7A0E" w14:textId="77777777" w:rsidR="000A310F" w:rsidRPr="002A2AD7" w:rsidRDefault="000A310F" w:rsidP="002A2AD7">
      <w:pPr>
        <w:spacing w:line="360" w:lineRule="auto"/>
        <w:rPr>
          <w:rFonts w:ascii="Sennheiser Neue Regular" w:eastAsia="Sennheiser Office" w:hAnsi="Sennheiser Neue Regular" w:cs="Sennheiser Office"/>
          <w:b/>
          <w:bCs/>
          <w:i/>
          <w:iCs/>
          <w:color w:val="000000"/>
          <w:sz w:val="22"/>
          <w:szCs w:val="22"/>
          <w:u w:color="000000"/>
          <w:lang w:eastAsia="en-GB"/>
          <w14:textOutline w14:w="0" w14:cap="flat" w14:cmpd="sng" w14:algn="ctr">
            <w14:noFill/>
            <w14:prstDash w14:val="solid"/>
            <w14:bevel/>
          </w14:textOutline>
        </w:rPr>
      </w:pPr>
    </w:p>
    <w:p w14:paraId="2329507A" w14:textId="764C7DB1" w:rsidR="00A53697" w:rsidRPr="00500309" w:rsidRDefault="009D2BA8" w:rsidP="002A2AD7">
      <w:pPr>
        <w:spacing w:line="360" w:lineRule="auto"/>
        <w:rPr>
          <w:rFonts w:ascii="Sennheiser Office" w:hAnsi="Sennheiser Office" w:cs="Calibri"/>
          <w:b/>
          <w:bCs/>
          <w:color w:val="000000"/>
          <w:sz w:val="20"/>
          <w:szCs w:val="20"/>
        </w:rPr>
      </w:pPr>
      <w:r w:rsidRPr="002A2AD7">
        <w:rPr>
          <w:rStyle w:val="normaltextrun"/>
          <w:rFonts w:ascii="Sennheiser Neue Regular" w:hAnsi="Sennheiser Neue Regular" w:cs="Segoe UI"/>
          <w:b/>
          <w:bCs/>
          <w:color w:val="000000" w:themeColor="text1"/>
          <w:sz w:val="20"/>
          <w:szCs w:val="20"/>
        </w:rPr>
        <w:t>San Francisco, CA</w:t>
      </w:r>
      <w:r w:rsidR="00382BED" w:rsidRPr="002A2AD7">
        <w:rPr>
          <w:rStyle w:val="normaltextrun"/>
          <w:rFonts w:ascii="Sennheiser Neue Regular" w:hAnsi="Sennheiser Neue Regular" w:cs="Segoe UI"/>
          <w:b/>
          <w:bCs/>
          <w:color w:val="000000" w:themeColor="text1"/>
          <w:sz w:val="20"/>
          <w:szCs w:val="20"/>
        </w:rPr>
        <w:t>,</w:t>
      </w:r>
      <w:r w:rsidR="00370428" w:rsidRPr="002A2AD7">
        <w:rPr>
          <w:rStyle w:val="normaltextrun"/>
          <w:rFonts w:ascii="Sennheiser Neue Regular" w:hAnsi="Sennheiser Neue Regular" w:cs="Segoe UI"/>
          <w:b/>
          <w:bCs/>
          <w:color w:val="000000" w:themeColor="text1"/>
          <w:sz w:val="20"/>
          <w:szCs w:val="20"/>
        </w:rPr>
        <w:t xml:space="preserve"> </w:t>
      </w:r>
      <w:r w:rsidR="00A53697" w:rsidRPr="002A2AD7">
        <w:rPr>
          <w:rStyle w:val="normaltextrun"/>
          <w:rFonts w:ascii="Sennheiser Neue Regular" w:hAnsi="Sennheiser Neue Regular" w:cs="Segoe UI"/>
          <w:b/>
          <w:bCs/>
          <w:color w:val="000000" w:themeColor="text1"/>
          <w:sz w:val="20"/>
          <w:szCs w:val="20"/>
        </w:rPr>
        <w:t>Février</w:t>
      </w:r>
      <w:r w:rsidR="68CA07AF" w:rsidRPr="002A2AD7">
        <w:rPr>
          <w:rStyle w:val="normaltextrun"/>
          <w:rFonts w:ascii="Sennheiser Neue Regular" w:hAnsi="Sennheiser Neue Regular" w:cs="Segoe UI"/>
          <w:b/>
          <w:bCs/>
          <w:color w:val="000000" w:themeColor="text1"/>
          <w:sz w:val="20"/>
          <w:szCs w:val="20"/>
        </w:rPr>
        <w:t xml:space="preserve">, </w:t>
      </w:r>
      <w:r w:rsidR="771B4998" w:rsidRPr="002A2AD7">
        <w:rPr>
          <w:rStyle w:val="normaltextrun"/>
          <w:rFonts w:ascii="Sennheiser Neue Regular" w:hAnsi="Sennheiser Neue Regular" w:cs="Segoe UI"/>
          <w:b/>
          <w:bCs/>
          <w:color w:val="000000" w:themeColor="text1"/>
          <w:sz w:val="20"/>
          <w:szCs w:val="20"/>
        </w:rPr>
        <w:t>202</w:t>
      </w:r>
      <w:r w:rsidR="00D41CB7" w:rsidRPr="002A2AD7">
        <w:rPr>
          <w:rStyle w:val="normaltextrun"/>
          <w:rFonts w:ascii="Sennheiser Neue Regular" w:hAnsi="Sennheiser Neue Regular" w:cs="Segoe UI"/>
          <w:b/>
          <w:bCs/>
          <w:color w:val="000000" w:themeColor="text1"/>
          <w:sz w:val="20"/>
          <w:szCs w:val="20"/>
        </w:rPr>
        <w:t>6</w:t>
      </w:r>
      <w:r w:rsidR="771B4998" w:rsidRPr="002A2AD7">
        <w:rPr>
          <w:rStyle w:val="normaltextrun"/>
          <w:rFonts w:ascii="Sennheiser Neue Regular" w:hAnsi="Sennheiser Neue Regular" w:cs="Segoe UI"/>
          <w:b/>
          <w:bCs/>
          <w:color w:val="000000" w:themeColor="text1"/>
          <w:sz w:val="20"/>
          <w:szCs w:val="20"/>
        </w:rPr>
        <w:t xml:space="preserve"> </w:t>
      </w:r>
      <w:r w:rsidR="00A16861" w:rsidRPr="002A2AD7">
        <w:rPr>
          <w:rStyle w:val="normaltextrun"/>
          <w:rFonts w:ascii="Sennheiser Neue Regular" w:hAnsi="Sennheiser Neue Regular" w:cs="Segoe UI"/>
          <w:b/>
          <w:bCs/>
          <w:color w:val="000000" w:themeColor="text1"/>
          <w:sz w:val="20"/>
          <w:szCs w:val="20"/>
        </w:rPr>
        <w:t>—</w:t>
      </w:r>
      <w:r w:rsidR="0034298E" w:rsidRPr="002A2AD7">
        <w:rPr>
          <w:rStyle w:val="normaltextrun"/>
          <w:rFonts w:ascii="Sennheiser Neue Regular" w:hAnsi="Sennheiser Neue Regular" w:cs="Segoe UI"/>
          <w:b/>
          <w:bCs/>
          <w:color w:val="000000" w:themeColor="text1"/>
          <w:sz w:val="20"/>
          <w:szCs w:val="20"/>
        </w:rPr>
        <w:t xml:space="preserve"> </w:t>
      </w:r>
      <w:proofErr w:type="gramStart"/>
      <w:r w:rsidR="00A53697" w:rsidRPr="00500309">
        <w:rPr>
          <w:rFonts w:ascii="Sennheiser Office" w:hAnsi="Sennheiser Office" w:cs="Calibri"/>
          <w:b/>
          <w:bCs/>
          <w:color w:val="000000"/>
          <w:sz w:val="20"/>
          <w:szCs w:val="20"/>
        </w:rPr>
        <w:t>Alors</w:t>
      </w:r>
      <w:proofErr w:type="gramEnd"/>
      <w:r w:rsidR="00A53697" w:rsidRPr="00500309">
        <w:rPr>
          <w:rFonts w:ascii="Sennheiser Office" w:hAnsi="Sennheiser Office" w:cs="Calibri"/>
          <w:b/>
          <w:bCs/>
          <w:color w:val="000000"/>
          <w:sz w:val="20"/>
          <w:szCs w:val="20"/>
        </w:rPr>
        <w:t xml:space="preserve"> </w:t>
      </w:r>
      <w:proofErr w:type="spellStart"/>
      <w:r w:rsidR="00A53697" w:rsidRPr="00500309">
        <w:rPr>
          <w:rFonts w:ascii="Sennheiser Office" w:hAnsi="Sennheiser Office" w:cs="Calibri"/>
          <w:b/>
          <w:bCs/>
          <w:color w:val="000000"/>
          <w:sz w:val="20"/>
          <w:szCs w:val="20"/>
        </w:rPr>
        <w:t>que</w:t>
      </w:r>
      <w:proofErr w:type="spellEnd"/>
      <w:r w:rsidR="00A53697" w:rsidRPr="00500309">
        <w:rPr>
          <w:rFonts w:ascii="Sennheiser Office" w:hAnsi="Sennheiser Office" w:cs="Calibri"/>
          <w:b/>
          <w:bCs/>
          <w:color w:val="000000"/>
          <w:sz w:val="20"/>
          <w:szCs w:val="20"/>
        </w:rPr>
        <w:t xml:space="preserve"> les Seattle Seahawks et les New England Patriots </w:t>
      </w:r>
      <w:proofErr w:type="spellStart"/>
      <w:r w:rsidR="00A53697" w:rsidRPr="00500309">
        <w:rPr>
          <w:rFonts w:ascii="Sennheiser Office" w:hAnsi="Sennheiser Office" w:cs="Calibri"/>
          <w:b/>
          <w:bCs/>
          <w:color w:val="000000"/>
          <w:sz w:val="20"/>
          <w:szCs w:val="20"/>
        </w:rPr>
        <w:t>s’affrontaient</w:t>
      </w:r>
      <w:proofErr w:type="spellEnd"/>
      <w:r w:rsidR="00A53697" w:rsidRPr="00500309">
        <w:rPr>
          <w:rFonts w:ascii="Sennheiser Office" w:hAnsi="Sennheiser Office" w:cs="Calibri"/>
          <w:b/>
          <w:bCs/>
          <w:color w:val="000000"/>
          <w:sz w:val="20"/>
          <w:szCs w:val="20"/>
        </w:rPr>
        <w:t xml:space="preserve"> </w:t>
      </w:r>
      <w:proofErr w:type="spellStart"/>
      <w:r w:rsidR="00A53697" w:rsidRPr="00500309">
        <w:rPr>
          <w:rFonts w:ascii="Sennheiser Office" w:hAnsi="Sennheiser Office" w:cs="Calibri"/>
          <w:b/>
          <w:bCs/>
          <w:color w:val="000000"/>
          <w:sz w:val="20"/>
          <w:szCs w:val="20"/>
        </w:rPr>
        <w:t>lors</w:t>
      </w:r>
      <w:proofErr w:type="spellEnd"/>
      <w:r w:rsidR="00A53697" w:rsidRPr="00500309">
        <w:rPr>
          <w:rFonts w:ascii="Sennheiser Office" w:hAnsi="Sennheiser Office" w:cs="Calibri"/>
          <w:b/>
          <w:bCs/>
          <w:color w:val="000000"/>
          <w:sz w:val="20"/>
          <w:szCs w:val="20"/>
        </w:rPr>
        <w:t xml:space="preserve"> du plus grand </w:t>
      </w:r>
      <w:proofErr w:type="spellStart"/>
      <w:r w:rsidR="00A53697" w:rsidRPr="00500309">
        <w:rPr>
          <w:rFonts w:ascii="Sennheiser Office" w:hAnsi="Sennheiser Office" w:cs="Calibri"/>
          <w:b/>
          <w:bCs/>
          <w:color w:val="000000"/>
          <w:sz w:val="20"/>
          <w:szCs w:val="20"/>
        </w:rPr>
        <w:t>événement</w:t>
      </w:r>
      <w:proofErr w:type="spellEnd"/>
      <w:r w:rsidR="00A53697" w:rsidRPr="00500309">
        <w:rPr>
          <w:rFonts w:ascii="Sennheiser Office" w:hAnsi="Sennheiser Office" w:cs="Calibri"/>
          <w:b/>
          <w:bCs/>
          <w:color w:val="000000"/>
          <w:sz w:val="20"/>
          <w:szCs w:val="20"/>
        </w:rPr>
        <w:t xml:space="preserve"> sportif de la saison de la NFL, le </w:t>
      </w:r>
      <w:proofErr w:type="spellStart"/>
      <w:r w:rsidR="00A53697" w:rsidRPr="00500309">
        <w:rPr>
          <w:rFonts w:ascii="Sennheiser Office" w:hAnsi="Sennheiser Office" w:cs="Calibri"/>
          <w:b/>
          <w:bCs/>
          <w:color w:val="000000"/>
          <w:sz w:val="20"/>
          <w:szCs w:val="20"/>
        </w:rPr>
        <w:t>dimanche</w:t>
      </w:r>
      <w:proofErr w:type="spellEnd"/>
      <w:r w:rsidR="00A53697" w:rsidRPr="00500309">
        <w:rPr>
          <w:rFonts w:ascii="Sennheiser Office" w:hAnsi="Sennheiser Office" w:cs="Calibri"/>
          <w:b/>
          <w:bCs/>
          <w:color w:val="000000"/>
          <w:sz w:val="20"/>
          <w:szCs w:val="20"/>
        </w:rPr>
        <w:t xml:space="preserve"> 8 </w:t>
      </w:r>
      <w:proofErr w:type="spellStart"/>
      <w:r w:rsidR="00A53697" w:rsidRPr="00500309">
        <w:rPr>
          <w:rFonts w:ascii="Sennheiser Office" w:hAnsi="Sennheiser Office" w:cs="Calibri"/>
          <w:b/>
          <w:bCs/>
          <w:color w:val="000000"/>
          <w:sz w:val="20"/>
          <w:szCs w:val="20"/>
        </w:rPr>
        <w:t>février</w:t>
      </w:r>
      <w:proofErr w:type="spellEnd"/>
      <w:r w:rsidR="00A53697" w:rsidRPr="00500309">
        <w:rPr>
          <w:rFonts w:ascii="Sennheiser Office" w:hAnsi="Sennheiser Office" w:cs="Calibri"/>
          <w:b/>
          <w:bCs/>
          <w:color w:val="000000"/>
          <w:sz w:val="20"/>
          <w:szCs w:val="20"/>
        </w:rPr>
        <w:t xml:space="preserve">, les solutions sans fil Sennheiser </w:t>
      </w:r>
      <w:proofErr w:type="spellStart"/>
      <w:r w:rsidR="00A53697" w:rsidRPr="00500309">
        <w:rPr>
          <w:rFonts w:ascii="Sennheiser Office" w:hAnsi="Sennheiser Office" w:cs="Calibri"/>
          <w:b/>
          <w:bCs/>
          <w:color w:val="000000"/>
          <w:sz w:val="20"/>
          <w:szCs w:val="20"/>
        </w:rPr>
        <w:t>ont</w:t>
      </w:r>
      <w:proofErr w:type="spellEnd"/>
      <w:r w:rsidR="00A53697" w:rsidRPr="00500309">
        <w:rPr>
          <w:rFonts w:ascii="Sennheiser Office" w:hAnsi="Sennheiser Office" w:cs="Calibri"/>
          <w:b/>
          <w:bCs/>
          <w:color w:val="000000"/>
          <w:sz w:val="20"/>
          <w:szCs w:val="20"/>
        </w:rPr>
        <w:t xml:space="preserve"> </w:t>
      </w:r>
      <w:proofErr w:type="spellStart"/>
      <w:r w:rsidR="00A53697" w:rsidRPr="00500309">
        <w:rPr>
          <w:rFonts w:ascii="Sennheiser Office" w:hAnsi="Sennheiser Office" w:cs="Calibri"/>
          <w:b/>
          <w:bCs/>
          <w:color w:val="000000"/>
          <w:sz w:val="20"/>
          <w:szCs w:val="20"/>
        </w:rPr>
        <w:t>joué</w:t>
      </w:r>
      <w:proofErr w:type="spellEnd"/>
      <w:r w:rsidR="00A53697" w:rsidRPr="00500309">
        <w:rPr>
          <w:rFonts w:ascii="Sennheiser Office" w:hAnsi="Sennheiser Office" w:cs="Calibri"/>
          <w:b/>
          <w:bCs/>
          <w:color w:val="000000"/>
          <w:sz w:val="20"/>
          <w:szCs w:val="20"/>
        </w:rPr>
        <w:t xml:space="preserve"> un </w:t>
      </w:r>
      <w:proofErr w:type="spellStart"/>
      <w:r w:rsidR="00A53697" w:rsidRPr="00500309">
        <w:rPr>
          <w:rFonts w:ascii="Sennheiser Office" w:hAnsi="Sennheiser Office" w:cs="Calibri"/>
          <w:b/>
          <w:bCs/>
          <w:color w:val="000000"/>
          <w:sz w:val="20"/>
          <w:szCs w:val="20"/>
        </w:rPr>
        <w:t>rôle</w:t>
      </w:r>
      <w:proofErr w:type="spellEnd"/>
      <w:r w:rsidR="00A53697" w:rsidRPr="00500309">
        <w:rPr>
          <w:rFonts w:ascii="Sennheiser Office" w:hAnsi="Sennheiser Office" w:cs="Calibri"/>
          <w:b/>
          <w:bCs/>
          <w:color w:val="000000"/>
          <w:sz w:val="20"/>
          <w:szCs w:val="20"/>
        </w:rPr>
        <w:t xml:space="preserve"> </w:t>
      </w:r>
      <w:proofErr w:type="spellStart"/>
      <w:r w:rsidR="00A53697" w:rsidRPr="00500309">
        <w:rPr>
          <w:rFonts w:ascii="Sennheiser Office" w:hAnsi="Sennheiser Office" w:cs="Calibri"/>
          <w:b/>
          <w:bCs/>
          <w:color w:val="000000"/>
          <w:sz w:val="20"/>
          <w:szCs w:val="20"/>
        </w:rPr>
        <w:t>clé</w:t>
      </w:r>
      <w:proofErr w:type="spellEnd"/>
      <w:r w:rsidR="00A53697" w:rsidRPr="00500309">
        <w:rPr>
          <w:rFonts w:ascii="Sennheiser Office" w:hAnsi="Sennheiser Office" w:cs="Calibri"/>
          <w:b/>
          <w:bCs/>
          <w:color w:val="000000"/>
          <w:sz w:val="20"/>
          <w:szCs w:val="20"/>
        </w:rPr>
        <w:t xml:space="preserve"> dans la diffusion d’un son live </w:t>
      </w:r>
      <w:proofErr w:type="spellStart"/>
      <w:r w:rsidR="00A53697" w:rsidRPr="00500309">
        <w:rPr>
          <w:rFonts w:ascii="Sennheiser Office" w:hAnsi="Sennheiser Office" w:cs="Calibri"/>
          <w:b/>
          <w:bCs/>
          <w:color w:val="000000"/>
          <w:sz w:val="20"/>
          <w:szCs w:val="20"/>
        </w:rPr>
        <w:t>d’une</w:t>
      </w:r>
      <w:proofErr w:type="spellEnd"/>
      <w:r w:rsidR="00A53697" w:rsidRPr="00500309">
        <w:rPr>
          <w:rFonts w:ascii="Sennheiser Office" w:hAnsi="Sennheiser Office" w:cs="Calibri"/>
          <w:b/>
          <w:bCs/>
          <w:color w:val="000000"/>
          <w:sz w:val="20"/>
          <w:szCs w:val="20"/>
        </w:rPr>
        <w:t xml:space="preserve"> </w:t>
      </w:r>
      <w:proofErr w:type="spellStart"/>
      <w:r w:rsidR="00A53697" w:rsidRPr="00500309">
        <w:rPr>
          <w:rFonts w:ascii="Sennheiser Office" w:hAnsi="Sennheiser Office" w:cs="Calibri"/>
          <w:b/>
          <w:bCs/>
          <w:color w:val="000000"/>
          <w:sz w:val="20"/>
          <w:szCs w:val="20"/>
        </w:rPr>
        <w:t>qualité</w:t>
      </w:r>
      <w:proofErr w:type="spellEnd"/>
      <w:r w:rsidR="00A53697" w:rsidRPr="00500309">
        <w:rPr>
          <w:rFonts w:ascii="Sennheiser Office" w:hAnsi="Sennheiser Office" w:cs="Calibri"/>
          <w:b/>
          <w:bCs/>
          <w:color w:val="000000"/>
          <w:sz w:val="20"/>
          <w:szCs w:val="20"/>
        </w:rPr>
        <w:t xml:space="preserve"> </w:t>
      </w:r>
      <w:proofErr w:type="spellStart"/>
      <w:r w:rsidR="00A53697" w:rsidRPr="00500309">
        <w:rPr>
          <w:rFonts w:ascii="Sennheiser Office" w:hAnsi="Sennheiser Office" w:cs="Calibri"/>
          <w:b/>
          <w:bCs/>
          <w:color w:val="000000"/>
          <w:sz w:val="20"/>
          <w:szCs w:val="20"/>
        </w:rPr>
        <w:t>irréprochable</w:t>
      </w:r>
      <w:proofErr w:type="spellEnd"/>
      <w:r w:rsidR="00A53697" w:rsidRPr="00500309">
        <w:rPr>
          <w:rFonts w:ascii="Sennheiser Office" w:hAnsi="Sennheiser Office" w:cs="Calibri"/>
          <w:b/>
          <w:bCs/>
          <w:color w:val="000000"/>
          <w:sz w:val="20"/>
          <w:szCs w:val="20"/>
        </w:rPr>
        <w:t xml:space="preserve"> tout au long de la retransmission du Super Bowl LX. </w:t>
      </w:r>
      <w:proofErr w:type="spellStart"/>
      <w:r w:rsidR="00A53697" w:rsidRPr="00500309">
        <w:rPr>
          <w:rFonts w:ascii="Sennheiser Office" w:hAnsi="Sennheiser Office" w:cs="Calibri"/>
          <w:b/>
          <w:bCs/>
          <w:color w:val="000000"/>
          <w:sz w:val="20"/>
          <w:szCs w:val="20"/>
        </w:rPr>
        <w:t>L’interprétation</w:t>
      </w:r>
      <w:proofErr w:type="spellEnd"/>
      <w:r w:rsidR="00A53697" w:rsidRPr="00500309">
        <w:rPr>
          <w:rFonts w:ascii="Sennheiser Office" w:hAnsi="Sennheiser Office" w:cs="Calibri"/>
          <w:b/>
          <w:bCs/>
          <w:color w:val="000000"/>
          <w:sz w:val="20"/>
          <w:szCs w:val="20"/>
        </w:rPr>
        <w:t xml:space="preserve"> de America the </w:t>
      </w:r>
      <w:proofErr w:type="gramStart"/>
      <w:r w:rsidR="00A53697" w:rsidRPr="00500309">
        <w:rPr>
          <w:rFonts w:ascii="Sennheiser Office" w:hAnsi="Sennheiser Office" w:cs="Calibri"/>
          <w:b/>
          <w:bCs/>
          <w:color w:val="000000"/>
          <w:sz w:val="20"/>
          <w:szCs w:val="20"/>
        </w:rPr>
        <w:t>Beautiful </w:t>
      </w:r>
      <w:r w:rsidR="00F20BCF" w:rsidRPr="00500309">
        <w:rPr>
          <w:rFonts w:ascii="Sennheiser Office" w:hAnsi="Sennheiser Office" w:cs="Calibri"/>
          <w:b/>
          <w:bCs/>
          <w:color w:val="000000"/>
          <w:sz w:val="20"/>
          <w:szCs w:val="20"/>
        </w:rPr>
        <w:t xml:space="preserve"> </w:t>
      </w:r>
      <w:r w:rsidR="00A53697" w:rsidRPr="00500309">
        <w:rPr>
          <w:rFonts w:ascii="Sennheiser Office" w:hAnsi="Sennheiser Office" w:cs="Calibri"/>
          <w:b/>
          <w:bCs/>
          <w:color w:val="000000"/>
          <w:sz w:val="20"/>
          <w:szCs w:val="20"/>
        </w:rPr>
        <w:t>par</w:t>
      </w:r>
      <w:proofErr w:type="gramEnd"/>
      <w:r w:rsidR="00A53697" w:rsidRPr="00500309">
        <w:rPr>
          <w:rFonts w:ascii="Sennheiser Office" w:hAnsi="Sennheiser Office" w:cs="Calibri"/>
          <w:b/>
          <w:bCs/>
          <w:color w:val="000000"/>
          <w:sz w:val="20"/>
          <w:szCs w:val="20"/>
        </w:rPr>
        <w:t xml:space="preserve"> Brandi Carlile, </w:t>
      </w:r>
      <w:proofErr w:type="spellStart"/>
      <w:r w:rsidR="00A53697" w:rsidRPr="00500309">
        <w:rPr>
          <w:rFonts w:ascii="Sennheiser Office" w:hAnsi="Sennheiser Office" w:cs="Calibri"/>
          <w:b/>
          <w:bCs/>
          <w:color w:val="000000"/>
          <w:sz w:val="20"/>
          <w:szCs w:val="20"/>
        </w:rPr>
        <w:t>lors</w:t>
      </w:r>
      <w:proofErr w:type="spellEnd"/>
      <w:r w:rsidR="00A53697" w:rsidRPr="00500309">
        <w:rPr>
          <w:rFonts w:ascii="Sennheiser Office" w:hAnsi="Sennheiser Office" w:cs="Calibri"/>
          <w:b/>
          <w:bCs/>
          <w:color w:val="000000"/>
          <w:sz w:val="20"/>
          <w:szCs w:val="20"/>
        </w:rPr>
        <w:t xml:space="preserve"> du pre-show, a </w:t>
      </w:r>
      <w:proofErr w:type="spellStart"/>
      <w:r w:rsidR="00A53697" w:rsidRPr="00500309">
        <w:rPr>
          <w:rFonts w:ascii="Sennheiser Office" w:hAnsi="Sennheiser Office" w:cs="Calibri"/>
          <w:b/>
          <w:bCs/>
          <w:color w:val="000000"/>
          <w:sz w:val="20"/>
          <w:szCs w:val="20"/>
        </w:rPr>
        <w:t>marqué</w:t>
      </w:r>
      <w:proofErr w:type="spellEnd"/>
      <w:r w:rsidR="00A53697" w:rsidRPr="00500309">
        <w:rPr>
          <w:rFonts w:ascii="Sennheiser Office" w:hAnsi="Sennheiser Office" w:cs="Calibri"/>
          <w:b/>
          <w:bCs/>
          <w:color w:val="000000"/>
          <w:sz w:val="20"/>
          <w:szCs w:val="20"/>
        </w:rPr>
        <w:t xml:space="preserve"> les débuts </w:t>
      </w:r>
      <w:proofErr w:type="spellStart"/>
      <w:r w:rsidR="00A53697" w:rsidRPr="00500309">
        <w:rPr>
          <w:rFonts w:ascii="Sennheiser Office" w:hAnsi="Sennheiser Office" w:cs="Calibri"/>
          <w:b/>
          <w:bCs/>
          <w:color w:val="000000"/>
          <w:sz w:val="20"/>
          <w:szCs w:val="20"/>
        </w:rPr>
        <w:t>en</w:t>
      </w:r>
      <w:proofErr w:type="spellEnd"/>
      <w:r w:rsidR="00A53697" w:rsidRPr="00500309">
        <w:rPr>
          <w:rFonts w:ascii="Sennheiser Office" w:hAnsi="Sennheiser Office" w:cs="Calibri"/>
          <w:b/>
          <w:bCs/>
          <w:color w:val="000000"/>
          <w:sz w:val="20"/>
          <w:szCs w:val="20"/>
        </w:rPr>
        <w:t xml:space="preserve"> broadcast d’un </w:t>
      </w:r>
      <w:proofErr w:type="gramStart"/>
      <w:r w:rsidR="00A53697" w:rsidRPr="00500309">
        <w:rPr>
          <w:rFonts w:ascii="Sennheiser Office" w:hAnsi="Sennheiser Office" w:cs="Calibri"/>
          <w:b/>
          <w:bCs/>
          <w:color w:val="000000"/>
          <w:sz w:val="20"/>
          <w:szCs w:val="20"/>
        </w:rPr>
        <w:t>prototype</w:t>
      </w:r>
      <w:proofErr w:type="gramEnd"/>
      <w:r w:rsidR="00A53697" w:rsidRPr="00500309">
        <w:rPr>
          <w:rFonts w:ascii="Sennheiser Office" w:hAnsi="Sennheiser Office" w:cs="Calibri"/>
          <w:b/>
          <w:bCs/>
          <w:color w:val="000000"/>
          <w:sz w:val="20"/>
          <w:szCs w:val="20"/>
        </w:rPr>
        <w:t xml:space="preserve"> de microphone main </w:t>
      </w:r>
      <w:proofErr w:type="spellStart"/>
      <w:r w:rsidR="00A53697" w:rsidRPr="00500309">
        <w:rPr>
          <w:rFonts w:ascii="Sennheiser Office" w:hAnsi="Sennheiser Office" w:cs="Calibri"/>
          <w:b/>
          <w:bCs/>
          <w:color w:val="000000"/>
          <w:sz w:val="20"/>
          <w:szCs w:val="20"/>
        </w:rPr>
        <w:t>Spectera</w:t>
      </w:r>
      <w:proofErr w:type="spellEnd"/>
      <w:r w:rsidR="00A53697" w:rsidRPr="00500309">
        <w:rPr>
          <w:rFonts w:ascii="Sennheiser Office" w:hAnsi="Sennheiser Office" w:cs="Calibri"/>
          <w:b/>
          <w:bCs/>
          <w:color w:val="000000"/>
          <w:sz w:val="20"/>
          <w:szCs w:val="20"/>
        </w:rPr>
        <w:t xml:space="preserve"> SKM, </w:t>
      </w:r>
      <w:proofErr w:type="spellStart"/>
      <w:r w:rsidR="00A53697" w:rsidRPr="00500309">
        <w:rPr>
          <w:rFonts w:ascii="Sennheiser Office" w:hAnsi="Sennheiser Office" w:cs="Calibri"/>
          <w:b/>
          <w:bCs/>
          <w:color w:val="000000"/>
          <w:sz w:val="20"/>
          <w:szCs w:val="20"/>
        </w:rPr>
        <w:t>tandis</w:t>
      </w:r>
      <w:proofErr w:type="spellEnd"/>
      <w:r w:rsidR="00A53697" w:rsidRPr="00500309">
        <w:rPr>
          <w:rFonts w:ascii="Sennheiser Office" w:hAnsi="Sennheiser Office" w:cs="Calibri"/>
          <w:b/>
          <w:bCs/>
          <w:color w:val="000000"/>
          <w:sz w:val="20"/>
          <w:szCs w:val="20"/>
        </w:rPr>
        <w:t xml:space="preserve"> </w:t>
      </w:r>
      <w:proofErr w:type="spellStart"/>
      <w:r w:rsidR="00A53697" w:rsidRPr="00500309">
        <w:rPr>
          <w:rFonts w:ascii="Sennheiser Office" w:hAnsi="Sennheiser Office" w:cs="Calibri"/>
          <w:b/>
          <w:bCs/>
          <w:color w:val="000000"/>
          <w:sz w:val="20"/>
          <w:szCs w:val="20"/>
        </w:rPr>
        <w:t>que</w:t>
      </w:r>
      <w:proofErr w:type="spellEnd"/>
      <w:r w:rsidR="00A53697" w:rsidRPr="00500309">
        <w:rPr>
          <w:rFonts w:ascii="Sennheiser Office" w:hAnsi="Sennheiser Office" w:cs="Calibri"/>
          <w:b/>
          <w:bCs/>
          <w:color w:val="000000"/>
          <w:sz w:val="20"/>
          <w:szCs w:val="20"/>
        </w:rPr>
        <w:t xml:space="preserve"> le Apple Music Halftime Show </w:t>
      </w:r>
      <w:proofErr w:type="gramStart"/>
      <w:r w:rsidR="00A53697" w:rsidRPr="00500309">
        <w:rPr>
          <w:rFonts w:ascii="Sennheiser Office" w:hAnsi="Sennheiser Office" w:cs="Calibri"/>
          <w:b/>
          <w:bCs/>
          <w:color w:val="000000"/>
          <w:sz w:val="20"/>
          <w:szCs w:val="20"/>
        </w:rPr>
        <w:t>a</w:t>
      </w:r>
      <w:proofErr w:type="gramEnd"/>
      <w:r w:rsidR="00A53697" w:rsidRPr="00500309">
        <w:rPr>
          <w:rFonts w:ascii="Sennheiser Office" w:hAnsi="Sennheiser Office" w:cs="Calibri"/>
          <w:b/>
          <w:bCs/>
          <w:color w:val="000000"/>
          <w:sz w:val="20"/>
          <w:szCs w:val="20"/>
        </w:rPr>
        <w:t xml:space="preserve"> </w:t>
      </w:r>
      <w:proofErr w:type="spellStart"/>
      <w:r w:rsidR="00A53697" w:rsidRPr="00500309">
        <w:rPr>
          <w:rFonts w:ascii="Sennheiser Office" w:hAnsi="Sennheiser Office" w:cs="Calibri"/>
          <w:b/>
          <w:bCs/>
          <w:color w:val="000000"/>
          <w:sz w:val="20"/>
          <w:szCs w:val="20"/>
        </w:rPr>
        <w:t>accueilli</w:t>
      </w:r>
      <w:proofErr w:type="spellEnd"/>
      <w:r w:rsidR="00A53697" w:rsidRPr="00500309">
        <w:rPr>
          <w:rFonts w:ascii="Sennheiser Office" w:hAnsi="Sennheiser Office" w:cs="Calibri"/>
          <w:b/>
          <w:bCs/>
          <w:color w:val="000000"/>
          <w:sz w:val="20"/>
          <w:szCs w:val="20"/>
        </w:rPr>
        <w:t xml:space="preserve"> des performances de Lady Gaga et Ricky Martin, </w:t>
      </w:r>
      <w:proofErr w:type="spellStart"/>
      <w:r w:rsidR="00A53697" w:rsidRPr="00500309">
        <w:rPr>
          <w:rFonts w:ascii="Sennheiser Office" w:hAnsi="Sennheiser Office" w:cs="Calibri"/>
          <w:b/>
          <w:bCs/>
          <w:color w:val="000000"/>
          <w:sz w:val="20"/>
          <w:szCs w:val="20"/>
        </w:rPr>
        <w:t>toutes</w:t>
      </w:r>
      <w:proofErr w:type="spellEnd"/>
      <w:r w:rsidR="00A53697" w:rsidRPr="00500309">
        <w:rPr>
          <w:rFonts w:ascii="Sennheiser Office" w:hAnsi="Sennheiser Office" w:cs="Calibri"/>
          <w:b/>
          <w:bCs/>
          <w:color w:val="000000"/>
          <w:sz w:val="20"/>
          <w:szCs w:val="20"/>
        </w:rPr>
        <w:t xml:space="preserve"> deux </w:t>
      </w:r>
      <w:proofErr w:type="spellStart"/>
      <w:r w:rsidR="00A53697" w:rsidRPr="00500309">
        <w:rPr>
          <w:rFonts w:ascii="Sennheiser Office" w:hAnsi="Sennheiser Office" w:cs="Calibri"/>
          <w:b/>
          <w:bCs/>
          <w:color w:val="000000"/>
          <w:sz w:val="20"/>
          <w:szCs w:val="20"/>
        </w:rPr>
        <w:t>assurées</w:t>
      </w:r>
      <w:proofErr w:type="spellEnd"/>
      <w:r w:rsidR="00A53697" w:rsidRPr="00500309">
        <w:rPr>
          <w:rFonts w:ascii="Sennheiser Office" w:hAnsi="Sennheiser Office" w:cs="Calibri"/>
          <w:b/>
          <w:bCs/>
          <w:color w:val="000000"/>
          <w:sz w:val="20"/>
          <w:szCs w:val="20"/>
        </w:rPr>
        <w:t xml:space="preserve"> grâce au </w:t>
      </w:r>
      <w:proofErr w:type="spellStart"/>
      <w:r w:rsidR="00A53697" w:rsidRPr="00500309">
        <w:rPr>
          <w:rFonts w:ascii="Sennheiser Office" w:hAnsi="Sennheiser Office" w:cs="Calibri"/>
          <w:b/>
          <w:bCs/>
          <w:color w:val="000000"/>
          <w:sz w:val="20"/>
          <w:szCs w:val="20"/>
        </w:rPr>
        <w:t>système</w:t>
      </w:r>
      <w:proofErr w:type="spellEnd"/>
      <w:r w:rsidR="00A53697" w:rsidRPr="00500309">
        <w:rPr>
          <w:rFonts w:ascii="Sennheiser Office" w:hAnsi="Sennheiser Office" w:cs="Calibri"/>
          <w:b/>
          <w:bCs/>
          <w:color w:val="000000"/>
          <w:sz w:val="20"/>
          <w:szCs w:val="20"/>
        </w:rPr>
        <w:t xml:space="preserve"> sans fil Sennheiser Digital 6000.</w:t>
      </w:r>
    </w:p>
    <w:p w14:paraId="63F08443" w14:textId="21333AA3" w:rsidR="004B661C" w:rsidRPr="00500309" w:rsidRDefault="004B661C" w:rsidP="002A2AD7">
      <w:pPr>
        <w:spacing w:line="360" w:lineRule="auto"/>
        <w:rPr>
          <w:rFonts w:ascii="Sennheiser Office" w:hAnsi="Sennheiser Office" w:cs="Calibri"/>
          <w:color w:val="000000"/>
          <w:sz w:val="20"/>
          <w:szCs w:val="20"/>
        </w:rPr>
      </w:pPr>
    </w:p>
    <w:p w14:paraId="1AF6EA08" w14:textId="5F43287D" w:rsidR="004B661C" w:rsidRPr="00500309" w:rsidRDefault="00A53697" w:rsidP="002A2AD7">
      <w:pPr>
        <w:spacing w:line="360" w:lineRule="auto"/>
        <w:rPr>
          <w:rFonts w:ascii="Sennheiser Office" w:hAnsi="Sennheiser Office" w:cs="Calibri"/>
          <w:color w:val="000000"/>
          <w:sz w:val="20"/>
          <w:szCs w:val="20"/>
        </w:rPr>
      </w:pP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lastRenderedPageBreak/>
        <w:t>Spectera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est le premier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écosystème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audio numérique sans fil large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bande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bidirectionnel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au monde,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permettant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la transmission audio, le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contrôle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du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système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et le monitoring au sein d’un seul canal RF. Il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permet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de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gérer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jusqu’à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64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canaux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simultanés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(32 entrées / 32 sorties) dans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une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seule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unité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rack,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réduisant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significativement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la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complexité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RF tout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en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améliorant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la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stabilité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globale</w:t>
      </w:r>
      <w:proofErr w:type="spellEnd"/>
      <w:r w:rsidR="23FF9D54" w:rsidRPr="00500309">
        <w:rPr>
          <w:rFonts w:ascii="Sennheiser Office" w:hAnsi="Sennheiser Office" w:cs="Calibri"/>
          <w:color w:val="000000"/>
          <w:sz w:val="20"/>
          <w:szCs w:val="20"/>
        </w:rPr>
        <w:t>.</w:t>
      </w:r>
    </w:p>
    <w:p w14:paraId="04C945FA" w14:textId="404636A3" w:rsidR="004B661C" w:rsidRPr="00500309" w:rsidRDefault="004B661C" w:rsidP="002A2AD7">
      <w:pPr>
        <w:spacing w:line="360" w:lineRule="auto"/>
        <w:rPr>
          <w:rFonts w:ascii="Sennheiser Office" w:hAnsi="Sennheiser Office" w:cs="Calibri"/>
          <w:color w:val="000000"/>
          <w:sz w:val="20"/>
          <w:szCs w:val="20"/>
        </w:rPr>
      </w:pPr>
    </w:p>
    <w:p w14:paraId="4C23798E" w14:textId="798A8A0F" w:rsidR="000979FC" w:rsidRPr="00500309" w:rsidRDefault="00A53697" w:rsidP="002A2AD7">
      <w:pPr>
        <w:spacing w:line="360" w:lineRule="auto"/>
        <w:rPr>
          <w:rFonts w:ascii="Sennheiser Office" w:hAnsi="Sennheiser Office" w:cs="Calibri"/>
          <w:color w:val="000000"/>
          <w:sz w:val="20"/>
          <w:szCs w:val="20"/>
        </w:rPr>
      </w:pPr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La performance de Brandi Carlile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s’est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appuyée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sur un prototype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personnalisé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de microphone main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Spectera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SKM,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en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finition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dorée,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associé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à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une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capsule Neumann KK 205. Le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système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fonctionnait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avec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une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latence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de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seulement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1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milliseconde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et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une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résolution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audio de 96 kHz. La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latence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ultra-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faible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et la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qualité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du signal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ont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permis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une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restitution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vocale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d’une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clarté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et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d’une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précision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remarquables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, à la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fois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dans le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stade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et dans le flux broadcast</w:t>
      </w:r>
      <w:r w:rsidR="000979FC" w:rsidRPr="00500309">
        <w:rPr>
          <w:rFonts w:ascii="Sennheiser Office" w:hAnsi="Sennheiser Office" w:cs="Calibri"/>
          <w:color w:val="000000"/>
          <w:sz w:val="20"/>
          <w:szCs w:val="20"/>
        </w:rPr>
        <w:t>.</w:t>
      </w:r>
      <w:r w:rsidR="007D4B8A"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</w:p>
    <w:p w14:paraId="74CD636E" w14:textId="77777777" w:rsidR="0039638B" w:rsidRPr="002A2AD7" w:rsidRDefault="0039638B" w:rsidP="002A2AD7">
      <w:pPr>
        <w:spacing w:line="360" w:lineRule="auto"/>
        <w:rPr>
          <w:rFonts w:ascii="Sennheiser Neue Regular" w:hAnsi="Sennheiser Neue Regular" w:cs="Calibri"/>
          <w:sz w:val="20"/>
          <w:szCs w:val="20"/>
        </w:rPr>
      </w:pPr>
    </w:p>
    <w:p w14:paraId="46F5444C" w14:textId="77777777" w:rsidR="0039638B" w:rsidRPr="002A2AD7" w:rsidRDefault="0039638B" w:rsidP="002A2AD7">
      <w:pPr>
        <w:keepNext/>
        <w:spacing w:line="360" w:lineRule="auto"/>
        <w:rPr>
          <w:rFonts w:ascii="Sennheiser Neue Regular" w:hAnsi="Sennheiser Neue Regular"/>
        </w:rPr>
      </w:pPr>
      <w:r w:rsidRPr="002A2AD7">
        <w:rPr>
          <w:rFonts w:ascii="Sennheiser Neue Regular" w:hAnsi="Sennheiser Neue Regular" w:cs="Calibri"/>
          <w:noProof/>
          <w:sz w:val="20"/>
          <w:szCs w:val="20"/>
        </w:rPr>
        <w:drawing>
          <wp:inline distT="0" distB="0" distL="0" distR="0" wp14:anchorId="10F46E7B" wp14:editId="39EB92C6">
            <wp:extent cx="4999990" cy="2812415"/>
            <wp:effectExtent l="0" t="0" r="0" b="6985"/>
            <wp:docPr id="2080322377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BD636515-8E4E-4EF9-A5B7-68C6B4AE28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990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F1158" w14:textId="7B77BD74" w:rsidR="0039638B" w:rsidRPr="00F20BCF" w:rsidRDefault="00F20BCF" w:rsidP="002A2AD7">
      <w:pPr>
        <w:pStyle w:val="Lgende"/>
        <w:spacing w:after="0" w:line="360" w:lineRule="auto"/>
        <w:jc w:val="center"/>
        <w:rPr>
          <w:rFonts w:ascii="Sennheiser Neue Regular" w:hAnsi="Sennheiser Neue Regular"/>
          <w:color w:val="auto"/>
          <w:sz w:val="16"/>
          <w:szCs w:val="16"/>
        </w:rPr>
      </w:pPr>
      <w:r w:rsidRPr="00F20BCF">
        <w:rPr>
          <w:rFonts w:ascii="Sennheiser Neue Regular" w:hAnsi="Sennheiser Neue Regular"/>
          <w:color w:val="auto"/>
          <w:sz w:val="16"/>
          <w:szCs w:val="16"/>
        </w:rPr>
        <w:t xml:space="preserve">Microphones </w:t>
      </w:r>
      <w:proofErr w:type="spellStart"/>
      <w:r w:rsidRPr="00F20BCF">
        <w:rPr>
          <w:rFonts w:ascii="Sennheiser Neue Regular" w:hAnsi="Sennheiser Neue Regular"/>
          <w:color w:val="auto"/>
          <w:sz w:val="16"/>
          <w:szCs w:val="16"/>
        </w:rPr>
        <w:t>Spectera</w:t>
      </w:r>
      <w:proofErr w:type="spellEnd"/>
      <w:r w:rsidRPr="00F20BCF">
        <w:rPr>
          <w:rFonts w:ascii="Sennheiser Neue Regular" w:hAnsi="Sennheiser Neue Regular"/>
          <w:color w:val="auto"/>
          <w:sz w:val="16"/>
          <w:szCs w:val="16"/>
        </w:rPr>
        <w:t xml:space="preserve"> SKM </w:t>
      </w:r>
      <w:proofErr w:type="spellStart"/>
      <w:r w:rsidRPr="00F20BCF">
        <w:rPr>
          <w:rFonts w:ascii="Sennheiser Neue Regular" w:hAnsi="Sennheiser Neue Regular"/>
          <w:color w:val="auto"/>
          <w:sz w:val="16"/>
          <w:szCs w:val="16"/>
        </w:rPr>
        <w:t>dorés</w:t>
      </w:r>
      <w:proofErr w:type="spellEnd"/>
      <w:r w:rsidRPr="00F20BCF">
        <w:rPr>
          <w:rFonts w:ascii="Sennheiser Neue Regular" w:hAnsi="Sennheiser Neue Regular"/>
          <w:color w:val="auto"/>
          <w:sz w:val="16"/>
          <w:szCs w:val="16"/>
        </w:rPr>
        <w:t xml:space="preserve"> de Brandi Carlile, avec capsule Neumann KK 205</w:t>
      </w:r>
      <w:r w:rsidR="00F521B2" w:rsidRPr="002A2AD7">
        <w:rPr>
          <w:rFonts w:ascii="Sennheiser Neue Regular" w:hAnsi="Sennheiser Neue Regular"/>
          <w:color w:val="auto"/>
          <w:sz w:val="16"/>
          <w:szCs w:val="16"/>
        </w:rPr>
        <w:t>.</w:t>
      </w:r>
      <w:r w:rsidR="0007390D" w:rsidRPr="002A2AD7">
        <w:rPr>
          <w:rFonts w:ascii="Sennheiser Neue Regular" w:hAnsi="Sennheiser Neue Regular"/>
          <w:color w:val="auto"/>
          <w:sz w:val="16"/>
          <w:szCs w:val="16"/>
        </w:rPr>
        <w:t xml:space="preserve"> </w:t>
      </w:r>
      <w:r>
        <w:rPr>
          <w:rFonts w:ascii="Sennheiser Neue Regular" w:hAnsi="Sennheiser Neue Regular"/>
          <w:color w:val="auto"/>
          <w:sz w:val="16"/>
          <w:szCs w:val="16"/>
        </w:rPr>
        <w:br/>
      </w:r>
      <w:r w:rsidR="0007390D" w:rsidRPr="002A2AD7">
        <w:rPr>
          <w:rFonts w:ascii="Sennheiser Neue Regular" w:hAnsi="Sennheiser Neue Regular"/>
          <w:color w:val="auto"/>
          <w:sz w:val="16"/>
          <w:szCs w:val="16"/>
        </w:rPr>
        <w:t>Photo credit: Greg Simon</w:t>
      </w:r>
    </w:p>
    <w:p w14:paraId="6A58FEB2" w14:textId="77777777" w:rsidR="0039638B" w:rsidRPr="002A2AD7" w:rsidRDefault="0039638B" w:rsidP="002A2AD7">
      <w:pPr>
        <w:spacing w:line="360" w:lineRule="auto"/>
        <w:rPr>
          <w:rFonts w:ascii="Sennheiser Neue Regular" w:hAnsi="Sennheiser Neue Regular" w:cs="Calibri"/>
          <w:sz w:val="20"/>
          <w:szCs w:val="20"/>
        </w:rPr>
      </w:pPr>
    </w:p>
    <w:p w14:paraId="4AEEAE32" w14:textId="3BFAB614" w:rsidR="004A51E5" w:rsidRPr="00500309" w:rsidRDefault="00A53697" w:rsidP="002A2AD7">
      <w:pPr>
        <w:spacing w:line="360" w:lineRule="auto"/>
        <w:rPr>
          <w:rFonts w:ascii="Sennheiser Office" w:hAnsi="Sennheiser Office" w:cs="Calibri"/>
          <w:color w:val="000000"/>
          <w:sz w:val="20"/>
          <w:szCs w:val="20"/>
        </w:rPr>
      </w:pPr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Le show de la mi-temps,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porté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par Bad Bunny, a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également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réuni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des performances de Lady Gaga et Ricky Martin, chacun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équipé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de microphones main Sennheiser Digital 6000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personnalisés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,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respectivement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en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finition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blanche et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argentée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.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Ces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microphones sans fil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ont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offert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la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constance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, la transparence et la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fiabilité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attendues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par les artistes sur les plus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grandes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scènes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internationales</w:t>
      </w:r>
      <w:proofErr w:type="spellEnd"/>
      <w:r w:rsidR="004A51E5" w:rsidRPr="00500309">
        <w:rPr>
          <w:rFonts w:ascii="Sennheiser Office" w:hAnsi="Sennheiser Office" w:cs="Calibri"/>
          <w:color w:val="000000"/>
          <w:sz w:val="20"/>
          <w:szCs w:val="20"/>
        </w:rPr>
        <w:t xml:space="preserve">. </w:t>
      </w:r>
    </w:p>
    <w:p w14:paraId="419D8A68" w14:textId="77777777" w:rsidR="004A51E5" w:rsidRPr="00500309" w:rsidRDefault="004A51E5" w:rsidP="002A2AD7">
      <w:pPr>
        <w:spacing w:line="360" w:lineRule="auto"/>
        <w:rPr>
          <w:rFonts w:ascii="Sennheiser Office" w:hAnsi="Sennheiser Office" w:cs="Calibri"/>
          <w:color w:val="000000"/>
          <w:sz w:val="20"/>
          <w:szCs w:val="20"/>
        </w:rPr>
      </w:pPr>
    </w:p>
    <w:p w14:paraId="0E29262E" w14:textId="070E10A8" w:rsidR="00072BF5" w:rsidRPr="002A2AD7" w:rsidRDefault="00A53697" w:rsidP="002A2AD7">
      <w:pPr>
        <w:spacing w:line="360" w:lineRule="auto"/>
        <w:rPr>
          <w:rFonts w:ascii="Sennheiser Neue Regular" w:hAnsi="Sennheiser Neue Regular" w:cs="Calibri"/>
          <w:sz w:val="20"/>
          <w:szCs w:val="20"/>
        </w:rPr>
      </w:pPr>
      <w:r w:rsidRPr="00500309">
        <w:rPr>
          <w:rFonts w:ascii="Sennheiser Office" w:hAnsi="Sennheiser Office" w:cs="Calibri"/>
          <w:color w:val="000000"/>
          <w:sz w:val="20"/>
          <w:szCs w:val="20"/>
        </w:rPr>
        <w:lastRenderedPageBreak/>
        <w:t xml:space="preserve">Sur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l’ensemble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de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l’événement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, sept microphones sans fil Sennheiser et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neuf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systèmes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intra-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auriculaires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stéréo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ont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été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exploités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en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n’occupant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que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6 MHz de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spectre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RF au total. Une performance notable dans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l’un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des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environnements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RF les plus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saturés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du live, qui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souligne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l’efficacité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spectrale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des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systèmes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Spectera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et Digital 6000. Jerry Streeter,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ingénieur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retour de Brandi Carlile, </w:t>
      </w:r>
      <w:proofErr w:type="spellStart"/>
      <w:proofErr w:type="gramStart"/>
      <w:r w:rsidRPr="00500309">
        <w:rPr>
          <w:rFonts w:ascii="Sennheiser Office" w:hAnsi="Sennheiser Office" w:cs="Calibri"/>
          <w:color w:val="000000"/>
          <w:sz w:val="20"/>
          <w:szCs w:val="20"/>
        </w:rPr>
        <w:t>déclare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:</w:t>
      </w:r>
      <w:proofErr w:type="gram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« Ce qui frappe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immédiatement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,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c’est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la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clarté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et la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stabilité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. Il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n’y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gramStart"/>
      <w:r w:rsidRPr="00500309">
        <w:rPr>
          <w:rFonts w:ascii="Sennheiser Office" w:hAnsi="Sennheiser Office" w:cs="Calibri"/>
          <w:color w:val="000000"/>
          <w:sz w:val="20"/>
          <w:szCs w:val="20"/>
        </w:rPr>
        <w:t>a</w:t>
      </w:r>
      <w:proofErr w:type="gram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aucune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compression audible, les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hautes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fréquences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restent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naturelles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sur les wedges, et les in-ears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offrent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une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sensation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d’ouverture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remarquable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. D’un point de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vue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RF,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obtenir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ce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niveau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de performance sur un seul canal TV change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complètement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la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donne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>. »</w:t>
      </w:r>
      <w:r w:rsidR="00F20BCF">
        <w:rPr>
          <w:rFonts w:ascii="Sennheiser Neue Regular" w:hAnsi="Sennheiser Neue Regular" w:cs="Calibri"/>
          <w:sz w:val="20"/>
          <w:szCs w:val="20"/>
        </w:rPr>
        <w:br/>
      </w:r>
    </w:p>
    <w:p w14:paraId="78CCBB1E" w14:textId="77777777" w:rsidR="00B9755E" w:rsidRPr="002A2AD7" w:rsidRDefault="00B9755E" w:rsidP="002A2AD7">
      <w:pPr>
        <w:keepNext/>
        <w:spacing w:line="360" w:lineRule="auto"/>
        <w:jc w:val="center"/>
        <w:rPr>
          <w:rFonts w:ascii="Sennheiser Neue Regular" w:hAnsi="Sennheiser Neue Regular"/>
        </w:rPr>
      </w:pPr>
      <w:r w:rsidRPr="002A2AD7">
        <w:rPr>
          <w:rFonts w:ascii="Sennheiser Neue Regular" w:hAnsi="Sennheiser Neue Regular" w:cs="Calibri"/>
          <w:noProof/>
          <w:sz w:val="20"/>
          <w:szCs w:val="20"/>
        </w:rPr>
        <w:drawing>
          <wp:inline distT="0" distB="0" distL="0" distR="0" wp14:anchorId="028D875F" wp14:editId="09177732">
            <wp:extent cx="3016386" cy="4019678"/>
            <wp:effectExtent l="0" t="0" r="6350" b="0"/>
            <wp:docPr id="335493235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D1662859-586F-41C4-8A4B-D2387632B0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201" cy="404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EF752" w14:textId="032FDF28" w:rsidR="00B9755E" w:rsidRPr="00F20BCF" w:rsidRDefault="00F20BCF" w:rsidP="002A2AD7">
      <w:pPr>
        <w:pStyle w:val="Lgende"/>
        <w:spacing w:after="0" w:line="360" w:lineRule="auto"/>
        <w:jc w:val="center"/>
        <w:rPr>
          <w:rFonts w:ascii="Sennheiser Neue Regular" w:hAnsi="Sennheiser Neue Regular"/>
          <w:color w:val="auto"/>
          <w:sz w:val="16"/>
          <w:szCs w:val="16"/>
        </w:rPr>
      </w:pPr>
      <w:r w:rsidRPr="00F20BCF">
        <w:rPr>
          <w:rFonts w:ascii="Sennheiser Neue Regular" w:hAnsi="Sennheiser Neue Regular"/>
          <w:color w:val="auto"/>
          <w:sz w:val="16"/>
          <w:szCs w:val="16"/>
        </w:rPr>
        <w:t xml:space="preserve">Jerry Streeter (à gauche), </w:t>
      </w:r>
      <w:proofErr w:type="spellStart"/>
      <w:r w:rsidRPr="00F20BCF">
        <w:rPr>
          <w:rFonts w:ascii="Sennheiser Neue Regular" w:hAnsi="Sennheiser Neue Regular"/>
          <w:color w:val="auto"/>
          <w:sz w:val="16"/>
          <w:szCs w:val="16"/>
        </w:rPr>
        <w:t>ingénieur</w:t>
      </w:r>
      <w:proofErr w:type="spellEnd"/>
      <w:r w:rsidRPr="00F20BCF">
        <w:rPr>
          <w:rFonts w:ascii="Sennheiser Neue Regular" w:hAnsi="Sennheiser Neue Regular"/>
          <w:color w:val="auto"/>
          <w:sz w:val="16"/>
          <w:szCs w:val="16"/>
        </w:rPr>
        <w:t xml:space="preserve"> retour de Brandi Carlile, et Sean Quackenbush (à droite), </w:t>
      </w:r>
      <w:proofErr w:type="spellStart"/>
      <w:r w:rsidRPr="00F20BCF">
        <w:rPr>
          <w:rFonts w:ascii="Sennheiser Neue Regular" w:hAnsi="Sennheiser Neue Regular"/>
          <w:color w:val="auto"/>
          <w:sz w:val="16"/>
          <w:szCs w:val="16"/>
        </w:rPr>
        <w:t>ingénieur</w:t>
      </w:r>
      <w:proofErr w:type="spellEnd"/>
      <w:r w:rsidRPr="00F20BCF">
        <w:rPr>
          <w:rFonts w:ascii="Sennheiser Neue Regular" w:hAnsi="Sennheiser Neue Regular"/>
          <w:color w:val="auto"/>
          <w:sz w:val="16"/>
          <w:szCs w:val="16"/>
        </w:rPr>
        <w:t xml:space="preserve"> façade, tenant les prototypes de microphones main </w:t>
      </w:r>
      <w:proofErr w:type="spellStart"/>
      <w:r w:rsidRPr="00F20BCF">
        <w:rPr>
          <w:rFonts w:ascii="Sennheiser Neue Regular" w:hAnsi="Sennheiser Neue Regular"/>
          <w:color w:val="auto"/>
          <w:sz w:val="16"/>
          <w:szCs w:val="16"/>
        </w:rPr>
        <w:t>Spectera</w:t>
      </w:r>
      <w:proofErr w:type="spellEnd"/>
      <w:r w:rsidRPr="00F20BCF">
        <w:rPr>
          <w:rFonts w:ascii="Sennheiser Neue Regular" w:hAnsi="Sennheiser Neue Regular"/>
          <w:color w:val="auto"/>
          <w:sz w:val="16"/>
          <w:szCs w:val="16"/>
        </w:rPr>
        <w:t xml:space="preserve"> </w:t>
      </w:r>
      <w:proofErr w:type="spellStart"/>
      <w:r w:rsidRPr="00F20BCF">
        <w:rPr>
          <w:rFonts w:ascii="Sennheiser Neue Regular" w:hAnsi="Sennheiser Neue Regular"/>
          <w:color w:val="auto"/>
          <w:sz w:val="16"/>
          <w:szCs w:val="16"/>
        </w:rPr>
        <w:t>personnalisés</w:t>
      </w:r>
      <w:proofErr w:type="spellEnd"/>
      <w:r w:rsidRPr="00F20BCF">
        <w:rPr>
          <w:rFonts w:ascii="Sennheiser Neue Regular" w:hAnsi="Sennheiser Neue Regular"/>
          <w:color w:val="auto"/>
          <w:sz w:val="16"/>
          <w:szCs w:val="16"/>
        </w:rPr>
        <w:t xml:space="preserve"> </w:t>
      </w:r>
      <w:proofErr w:type="spellStart"/>
      <w:r w:rsidRPr="00F20BCF">
        <w:rPr>
          <w:rFonts w:ascii="Sennheiser Neue Regular" w:hAnsi="Sennheiser Neue Regular"/>
          <w:color w:val="auto"/>
          <w:sz w:val="16"/>
          <w:szCs w:val="16"/>
        </w:rPr>
        <w:t>en</w:t>
      </w:r>
      <w:proofErr w:type="spellEnd"/>
      <w:r w:rsidRPr="00F20BCF">
        <w:rPr>
          <w:rFonts w:ascii="Sennheiser Neue Regular" w:hAnsi="Sennheiser Neue Regular"/>
          <w:color w:val="auto"/>
          <w:sz w:val="16"/>
          <w:szCs w:val="16"/>
        </w:rPr>
        <w:t xml:space="preserve"> </w:t>
      </w:r>
      <w:proofErr w:type="spellStart"/>
      <w:r w:rsidRPr="00F20BCF">
        <w:rPr>
          <w:rFonts w:ascii="Sennheiser Neue Regular" w:hAnsi="Sennheiser Neue Regular"/>
          <w:color w:val="auto"/>
          <w:sz w:val="16"/>
          <w:szCs w:val="16"/>
        </w:rPr>
        <w:t>finition</w:t>
      </w:r>
      <w:proofErr w:type="spellEnd"/>
      <w:r w:rsidRPr="00F20BCF">
        <w:rPr>
          <w:rFonts w:ascii="Sennheiser Neue Regular" w:hAnsi="Sennheiser Neue Regular"/>
          <w:color w:val="auto"/>
          <w:sz w:val="16"/>
          <w:szCs w:val="16"/>
        </w:rPr>
        <w:t xml:space="preserve"> dorée</w:t>
      </w:r>
      <w:r w:rsidR="00B9755E" w:rsidRPr="002A2AD7">
        <w:rPr>
          <w:rFonts w:ascii="Sennheiser Neue Regular" w:hAnsi="Sennheiser Neue Regular"/>
          <w:color w:val="auto"/>
          <w:sz w:val="16"/>
          <w:szCs w:val="16"/>
        </w:rPr>
        <w:t>.</w:t>
      </w:r>
    </w:p>
    <w:p w14:paraId="5A74944D" w14:textId="20EF4476" w:rsidR="00153EA0" w:rsidRPr="00500309" w:rsidRDefault="00A53697" w:rsidP="002A2AD7">
      <w:pPr>
        <w:spacing w:line="360" w:lineRule="auto"/>
        <w:rPr>
          <w:rFonts w:ascii="Sennheiser Office" w:hAnsi="Sennheiser Office" w:cs="Calibri"/>
          <w:color w:val="000000"/>
          <w:sz w:val="20"/>
          <w:szCs w:val="20"/>
        </w:rPr>
      </w:pPr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Le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déploiement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du microphone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Spectera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lors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du Super Bowl LX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s’inscrit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dans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une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dynamique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amorcée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l’an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dernier,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lorsque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le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coordinateur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RF principal Cameron Stuckey a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collaboré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avec Sennheiser sur la production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théâtrale</w:t>
      </w:r>
      <w:proofErr w:type="spellEnd"/>
      <w:r w:rsidR="00500309"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gramStart"/>
      <w:r w:rsidRPr="00500309">
        <w:rPr>
          <w:rFonts w:ascii="Sennheiser Office" w:hAnsi="Sennheiser Office" w:cs="Calibri"/>
          <w:color w:val="000000"/>
          <w:sz w:val="20"/>
          <w:szCs w:val="20"/>
        </w:rPr>
        <w:t>immersive</w:t>
      </w:r>
      <w:r w:rsidRPr="00500309">
        <w:rPr>
          <w:rFonts w:ascii="Sennheiser Office" w:hAnsi="Sennheiser Office" w:cs="Calibri"/>
        </w:rPr>
        <w:t> </w:t>
      </w:r>
      <w:r w:rsidR="00500309" w:rsidRPr="00500309">
        <w:rPr>
          <w:rFonts w:ascii="Sennheiser Office" w:hAnsi="Sennheiser Office" w:cs="Calibri"/>
        </w:rPr>
        <w:t xml:space="preserve"> </w:t>
      </w:r>
      <w:r w:rsidRPr="00500309">
        <w:rPr>
          <w:rFonts w:ascii="Sennheiser Office" w:hAnsi="Sennheiser Office" w:cs="Calibri"/>
          <w:i/>
          <w:iCs/>
        </w:rPr>
        <w:t>Masquerade</w:t>
      </w:r>
      <w:proofErr w:type="gramEnd"/>
      <w:r w:rsidRPr="00500309">
        <w:rPr>
          <w:rFonts w:ascii="Sennheiser Office" w:hAnsi="Sennheiser Office" w:cs="Calibri"/>
        </w:rPr>
        <w:t> </w:t>
      </w:r>
      <w:r w:rsidR="00500309" w:rsidRPr="00500309">
        <w:rPr>
          <w:rFonts w:ascii="Sennheiser Office" w:hAnsi="Sennheiser Office" w:cs="Calibri"/>
        </w:rPr>
        <w:t xml:space="preserve"> </w:t>
      </w:r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à New York. Les premières solutions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Spectera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,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notamment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en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in-ear monitoring, y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avaient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démontré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leur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capacité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à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gérer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un grand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nombre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de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canaux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dans un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environnement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RF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particulièrement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complexe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.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Lorsque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Stuckey a ensuite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été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nommé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coordinateur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RF principal du Super Bowl LX,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cette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expérience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a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lastRenderedPageBreak/>
        <w:t>naturellement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ouvert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la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voie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à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une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réflexion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sur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l’intégration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de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Spectera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dans un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événement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de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cette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ampleur</w:t>
      </w:r>
      <w:proofErr w:type="spellEnd"/>
      <w:r w:rsidR="00BF07F6" w:rsidRPr="00500309">
        <w:rPr>
          <w:rFonts w:ascii="Sennheiser Office" w:hAnsi="Sennheiser Office" w:cs="Calibri"/>
          <w:color w:val="000000"/>
          <w:sz w:val="20"/>
          <w:szCs w:val="20"/>
        </w:rPr>
        <w:t xml:space="preserve">. </w:t>
      </w:r>
    </w:p>
    <w:p w14:paraId="4CFCF71B" w14:textId="77777777" w:rsidR="00153EA0" w:rsidRPr="00500309" w:rsidRDefault="00153EA0" w:rsidP="002A2AD7">
      <w:pPr>
        <w:spacing w:line="360" w:lineRule="auto"/>
        <w:rPr>
          <w:rFonts w:ascii="Sennheiser Office" w:hAnsi="Sennheiser Office" w:cs="Calibri"/>
          <w:color w:val="000000"/>
          <w:sz w:val="20"/>
          <w:szCs w:val="20"/>
        </w:rPr>
      </w:pPr>
    </w:p>
    <w:p w14:paraId="1B6FAB03" w14:textId="4656A396" w:rsidR="00BF07F6" w:rsidRPr="00500309" w:rsidRDefault="00A53697" w:rsidP="002A2AD7">
      <w:pPr>
        <w:spacing w:line="360" w:lineRule="auto"/>
        <w:rPr>
          <w:rFonts w:ascii="Sennheiser Office" w:hAnsi="Sennheiser Office" w:cs="Calibri"/>
          <w:color w:val="000000"/>
          <w:sz w:val="20"/>
          <w:szCs w:val="20"/>
        </w:rPr>
      </w:pPr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« Ma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confiance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dans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Spectera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s’est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construite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lors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de son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déploiement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sur</w:t>
      </w:r>
      <w:r w:rsidRPr="00500309">
        <w:rPr>
          <w:rFonts w:ascii="Sennheiser Office" w:hAnsi="Sennheiser Office" w:cs="Calibri"/>
        </w:rPr>
        <w:t> Masquerade</w:t>
      </w:r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,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une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production immersive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répartie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sur six étages et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treize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espaces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de performance au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cœur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de New York »,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explique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Cameron Stuckey. « Ce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projet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nécessitait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une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solution sans fil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bidirectionnelle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à haute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densité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dans un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environnement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structurel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complexe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,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exploitant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pleinement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les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capacités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de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Spectera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,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notamment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la gestion du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nombre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de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dispositifs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, le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fonctionnement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multi-zones et la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diversité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de modulation.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C’était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la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meilleure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démonstration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de la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stabilité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du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système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.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Sachant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que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les équipes Sennheiser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partageaient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le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même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niveau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d’exigence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, il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était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prêt pour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une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production de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cette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envergure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>. »</w:t>
      </w:r>
      <w:r w:rsidR="00D026C9"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</w:p>
    <w:p w14:paraId="06D8046A" w14:textId="77777777" w:rsidR="000979FC" w:rsidRPr="00500309" w:rsidRDefault="000979FC" w:rsidP="002A2AD7">
      <w:pPr>
        <w:spacing w:line="360" w:lineRule="auto"/>
        <w:rPr>
          <w:rFonts w:ascii="Sennheiser Office" w:hAnsi="Sennheiser Office" w:cs="Calibri"/>
          <w:color w:val="000000"/>
          <w:sz w:val="20"/>
          <w:szCs w:val="20"/>
        </w:rPr>
      </w:pPr>
    </w:p>
    <w:p w14:paraId="40D2B10D" w14:textId="012512CE" w:rsidR="00416052" w:rsidRPr="00500309" w:rsidRDefault="00A53697" w:rsidP="002A2AD7">
      <w:pPr>
        <w:spacing w:line="360" w:lineRule="auto"/>
        <w:rPr>
          <w:rFonts w:ascii="Sennheiser Office" w:hAnsi="Sennheiser Office" w:cs="Calibri"/>
          <w:color w:val="000000"/>
          <w:sz w:val="20"/>
          <w:szCs w:val="20"/>
        </w:rPr>
      </w:pPr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Le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soutien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de Sean Quackenbush,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ingénieur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façade de longue date de Brandi Carlile,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ainsi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que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celui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de Jerry Streeter, a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également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été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déterminant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dans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l’intégration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du microphone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Spectera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. Tous deux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utilisent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depuis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de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nombreuses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années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les solutions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vocales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Sennheiser et Neumann sur les performances live de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l’artiste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. En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préparation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du pre-show, Quackenbush a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évalué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le prototype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Spectera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avec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sa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capsule Neumann KK 205, et </w:t>
      </w:r>
      <w:proofErr w:type="gramStart"/>
      <w:r w:rsidRPr="00500309">
        <w:rPr>
          <w:rFonts w:ascii="Sennheiser Office" w:hAnsi="Sennheiser Office" w:cs="Calibri"/>
          <w:color w:val="000000"/>
          <w:sz w:val="20"/>
          <w:szCs w:val="20"/>
        </w:rPr>
        <w:t>a</w:t>
      </w:r>
      <w:proofErr w:type="gram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immédiatement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perçu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ses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qualités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sonores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>.</w:t>
      </w:r>
    </w:p>
    <w:p w14:paraId="23266470" w14:textId="77777777" w:rsidR="00A53697" w:rsidRPr="00500309" w:rsidRDefault="00A53697" w:rsidP="002A2AD7">
      <w:pPr>
        <w:spacing w:line="360" w:lineRule="auto"/>
        <w:rPr>
          <w:rFonts w:ascii="Sennheiser Office" w:hAnsi="Sennheiser Office" w:cs="Calibri"/>
          <w:color w:val="000000"/>
          <w:sz w:val="20"/>
          <w:szCs w:val="20"/>
        </w:rPr>
      </w:pPr>
    </w:p>
    <w:p w14:paraId="6425061A" w14:textId="3D1E7799" w:rsidR="00A53697" w:rsidRPr="00500309" w:rsidRDefault="002A2AD7" w:rsidP="002A2AD7">
      <w:pPr>
        <w:spacing w:line="360" w:lineRule="auto"/>
        <w:rPr>
          <w:rFonts w:ascii="Sennheiser Office" w:hAnsi="Sennheiser Office" w:cs="Calibri"/>
          <w:color w:val="000000"/>
          <w:sz w:val="20"/>
          <w:szCs w:val="20"/>
        </w:rPr>
      </w:pPr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« En tant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qu’ingénieur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façade, le plus important pour moi,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c’est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de ne pas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avoir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à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retravailler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un micro voix pour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qu’il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sonne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correctement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»,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explique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-t-il. « Avec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Spectera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,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ce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qui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m’a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frappé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immédiatement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,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c’est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sa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musicalité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.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L’effet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de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proximité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est naturel, sans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exagération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, et pour la première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fois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avec un microphone sans fil, on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entend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réellement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la capsule Neumann. On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retrouve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cette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qualité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studio allemande,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habituellement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réservée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à un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environnement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contrôlé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,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mais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ici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en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live, sans fil, dans un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stade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.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Dès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que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nous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avons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entendu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cette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immédiateté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et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cette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clarté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, il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était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difficile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d’imaginer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revenir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en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arrière. »</w:t>
      </w:r>
    </w:p>
    <w:p w14:paraId="0B9C7D69" w14:textId="77777777" w:rsidR="002A2AD7" w:rsidRPr="002A2AD7" w:rsidRDefault="002A2AD7" w:rsidP="002A2AD7">
      <w:pPr>
        <w:spacing w:line="360" w:lineRule="auto"/>
        <w:rPr>
          <w:rFonts w:ascii="Sennheiser Neue Regular" w:hAnsi="Sennheiser Neue Regular" w:cs="Calibri"/>
          <w:sz w:val="20"/>
          <w:szCs w:val="20"/>
        </w:rPr>
      </w:pPr>
    </w:p>
    <w:p w14:paraId="4E3D7D48" w14:textId="3EB05CAF" w:rsidR="00072BF5" w:rsidRPr="00500309" w:rsidRDefault="002A2AD7" w:rsidP="002A2AD7">
      <w:pPr>
        <w:spacing w:line="360" w:lineRule="auto"/>
        <w:rPr>
          <w:rFonts w:ascii="Sennheiser Office" w:hAnsi="Sennheiser Office" w:cs="Calibri"/>
          <w:color w:val="000000"/>
          <w:sz w:val="20"/>
          <w:szCs w:val="20"/>
        </w:rPr>
      </w:pPr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Il </w:t>
      </w:r>
      <w:proofErr w:type="spellStart"/>
      <w:proofErr w:type="gramStart"/>
      <w:r w:rsidRPr="00500309">
        <w:rPr>
          <w:rFonts w:ascii="Sennheiser Office" w:hAnsi="Sennheiser Office" w:cs="Calibri"/>
          <w:color w:val="000000"/>
          <w:sz w:val="20"/>
          <w:szCs w:val="20"/>
        </w:rPr>
        <w:t>ajoute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:</w:t>
      </w:r>
      <w:proofErr w:type="gram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«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Lorsque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nous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l’avons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entendu dans le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stade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,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c’était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l’un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de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ces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moments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où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l’on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sait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immédiatement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. La voix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restait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extrêmement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stable à fort volume, et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j’ai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à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peine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eu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besoin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de toucher à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l’EQ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. Le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rendu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était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excellent dans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cet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espace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.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C’est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une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expérience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unique, et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j’ai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la chance de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pouvoir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simplement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monter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le fader. »</w:t>
      </w:r>
    </w:p>
    <w:p w14:paraId="6F4C7470" w14:textId="77777777" w:rsidR="00500309" w:rsidRPr="00500309" w:rsidRDefault="00500309" w:rsidP="002A2AD7">
      <w:pPr>
        <w:spacing w:line="360" w:lineRule="auto"/>
        <w:rPr>
          <w:rFonts w:ascii="Sennheiser Neue Regular" w:hAnsi="Sennheiser Neue Regular" w:cs="Calibri"/>
          <w:i/>
          <w:iCs/>
          <w:sz w:val="20"/>
          <w:szCs w:val="20"/>
        </w:rPr>
      </w:pPr>
    </w:p>
    <w:p w14:paraId="639C814D" w14:textId="77777777" w:rsidR="00BF1BCC" w:rsidRPr="002A2AD7" w:rsidRDefault="00663486" w:rsidP="002A2AD7">
      <w:pPr>
        <w:keepNext/>
        <w:spacing w:line="360" w:lineRule="auto"/>
        <w:jc w:val="center"/>
        <w:rPr>
          <w:rFonts w:ascii="Sennheiser Neue Regular" w:hAnsi="Sennheiser Neue Regular"/>
        </w:rPr>
      </w:pPr>
      <w:r w:rsidRPr="002A2AD7">
        <w:rPr>
          <w:rFonts w:ascii="Sennheiser Neue Regular" w:hAnsi="Sennheiser Neue Regular" w:cs="Calibri"/>
          <w:noProof/>
          <w:sz w:val="20"/>
          <w:szCs w:val="20"/>
        </w:rPr>
        <w:lastRenderedPageBreak/>
        <w:drawing>
          <wp:inline distT="0" distB="0" distL="0" distR="0" wp14:anchorId="552BB74D" wp14:editId="05011E37">
            <wp:extent cx="3567052" cy="4813300"/>
            <wp:effectExtent l="0" t="0" r="0" b="6350"/>
            <wp:docPr id="388718867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31CAE2B9-AFFB-4C11-8892-4A61C520364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087" cy="481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3E004" w14:textId="06ACB200" w:rsidR="00663486" w:rsidRPr="00F20BCF" w:rsidRDefault="00F20BCF" w:rsidP="002A2AD7">
      <w:pPr>
        <w:pStyle w:val="Lgende"/>
        <w:spacing w:after="0" w:line="360" w:lineRule="auto"/>
        <w:jc w:val="center"/>
        <w:rPr>
          <w:rFonts w:ascii="Sennheiser Neue Regular" w:hAnsi="Sennheiser Neue Regular"/>
          <w:color w:val="auto"/>
          <w:sz w:val="16"/>
          <w:szCs w:val="16"/>
        </w:rPr>
      </w:pPr>
      <w:r w:rsidRPr="00F20BCF">
        <w:rPr>
          <w:rFonts w:ascii="Sennheiser Neue Regular" w:hAnsi="Sennheiser Neue Regular"/>
          <w:color w:val="auto"/>
          <w:sz w:val="16"/>
          <w:szCs w:val="16"/>
        </w:rPr>
        <w:t xml:space="preserve">Sean Quackenbush au Super Bowl LX, </w:t>
      </w:r>
      <w:proofErr w:type="spellStart"/>
      <w:r w:rsidRPr="00F20BCF">
        <w:rPr>
          <w:rFonts w:ascii="Sennheiser Neue Regular" w:hAnsi="Sennheiser Neue Regular"/>
          <w:color w:val="auto"/>
          <w:sz w:val="16"/>
          <w:szCs w:val="16"/>
        </w:rPr>
        <w:t>lors</w:t>
      </w:r>
      <w:proofErr w:type="spellEnd"/>
      <w:r w:rsidRPr="00F20BCF">
        <w:rPr>
          <w:rFonts w:ascii="Sennheiser Neue Regular" w:hAnsi="Sennheiser Neue Regular"/>
          <w:color w:val="auto"/>
          <w:sz w:val="16"/>
          <w:szCs w:val="16"/>
        </w:rPr>
        <w:t xml:space="preserve"> des débuts </w:t>
      </w:r>
      <w:proofErr w:type="spellStart"/>
      <w:r w:rsidRPr="00F20BCF">
        <w:rPr>
          <w:rFonts w:ascii="Sennheiser Neue Regular" w:hAnsi="Sennheiser Neue Regular"/>
          <w:color w:val="auto"/>
          <w:sz w:val="16"/>
          <w:szCs w:val="16"/>
        </w:rPr>
        <w:t>en</w:t>
      </w:r>
      <w:proofErr w:type="spellEnd"/>
      <w:r w:rsidRPr="00F20BCF">
        <w:rPr>
          <w:rFonts w:ascii="Sennheiser Neue Regular" w:hAnsi="Sennheiser Neue Regular"/>
          <w:color w:val="auto"/>
          <w:sz w:val="16"/>
          <w:szCs w:val="16"/>
        </w:rPr>
        <w:t xml:space="preserve"> broadcast du microphone main </w:t>
      </w:r>
      <w:proofErr w:type="spellStart"/>
      <w:r w:rsidRPr="00F20BCF">
        <w:rPr>
          <w:rFonts w:ascii="Sennheiser Neue Regular" w:hAnsi="Sennheiser Neue Regular"/>
          <w:color w:val="auto"/>
          <w:sz w:val="16"/>
          <w:szCs w:val="16"/>
        </w:rPr>
        <w:t>Spectera</w:t>
      </w:r>
      <w:proofErr w:type="spellEnd"/>
      <w:r w:rsidRPr="00F20BCF">
        <w:rPr>
          <w:rFonts w:ascii="Sennheiser Neue Regular" w:hAnsi="Sennheiser Neue Regular"/>
          <w:color w:val="auto"/>
          <w:sz w:val="16"/>
          <w:szCs w:val="16"/>
        </w:rPr>
        <w:t xml:space="preserve"> </w:t>
      </w:r>
      <w:r w:rsidR="00500309">
        <w:rPr>
          <w:rFonts w:ascii="Sennheiser Neue Regular" w:hAnsi="Sennheiser Neue Regular"/>
          <w:color w:val="auto"/>
          <w:sz w:val="16"/>
          <w:szCs w:val="16"/>
        </w:rPr>
        <w:br/>
      </w:r>
      <w:r w:rsidRPr="00F20BCF">
        <w:rPr>
          <w:rFonts w:ascii="Sennheiser Neue Regular" w:hAnsi="Sennheiser Neue Regular"/>
          <w:color w:val="auto"/>
          <w:sz w:val="16"/>
          <w:szCs w:val="16"/>
        </w:rPr>
        <w:t xml:space="preserve">à </w:t>
      </w:r>
      <w:proofErr w:type="spellStart"/>
      <w:r w:rsidRPr="00F20BCF">
        <w:rPr>
          <w:rFonts w:ascii="Sennheiser Neue Regular" w:hAnsi="Sennheiser Neue Regular"/>
          <w:color w:val="auto"/>
          <w:sz w:val="16"/>
          <w:szCs w:val="16"/>
        </w:rPr>
        <w:t>l’occasion</w:t>
      </w:r>
      <w:proofErr w:type="spellEnd"/>
      <w:r w:rsidRPr="00F20BCF">
        <w:rPr>
          <w:rFonts w:ascii="Sennheiser Neue Regular" w:hAnsi="Sennheiser Neue Regular"/>
          <w:color w:val="auto"/>
          <w:sz w:val="16"/>
          <w:szCs w:val="16"/>
        </w:rPr>
        <w:t xml:space="preserve"> de la performance de Brandi Carlile</w:t>
      </w:r>
      <w:r w:rsidR="00CF782A" w:rsidRPr="002A2AD7">
        <w:rPr>
          <w:rFonts w:ascii="Sennheiser Neue Regular" w:hAnsi="Sennheiser Neue Regular"/>
          <w:color w:val="auto"/>
          <w:sz w:val="16"/>
          <w:szCs w:val="16"/>
        </w:rPr>
        <w:t>.</w:t>
      </w:r>
    </w:p>
    <w:p w14:paraId="3CD1D430" w14:textId="77777777" w:rsidR="00123DA8" w:rsidRPr="002A2AD7" w:rsidRDefault="00123DA8" w:rsidP="002A2AD7">
      <w:pPr>
        <w:spacing w:line="360" w:lineRule="auto"/>
        <w:rPr>
          <w:rFonts w:ascii="Sennheiser Neue Regular" w:hAnsi="Sennheiser Neue Regular" w:cs="Calibri"/>
          <w:sz w:val="20"/>
          <w:szCs w:val="20"/>
        </w:rPr>
      </w:pPr>
    </w:p>
    <w:p w14:paraId="3FD4F905" w14:textId="21FFA83D" w:rsidR="00123DA8" w:rsidRPr="00500309" w:rsidRDefault="002A2AD7" w:rsidP="002A2AD7">
      <w:pPr>
        <w:spacing w:line="360" w:lineRule="auto"/>
        <w:rPr>
          <w:rFonts w:ascii="Sennheiser Office" w:hAnsi="Sennheiser Office" w:cs="Calibri"/>
          <w:color w:val="000000"/>
          <w:sz w:val="20"/>
          <w:szCs w:val="20"/>
        </w:rPr>
      </w:pPr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Dans les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semaines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précédant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l’événement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, Cameron Stuckey et Sean Quackenbush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ont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travaillé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en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étroite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collaboration avec Sennheiser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afin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de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préparer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un prototype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personnalisé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du microphone main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Spectera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destiné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à la retransmission</w:t>
      </w:r>
      <w:r w:rsidR="00123DA8" w:rsidRPr="00500309">
        <w:rPr>
          <w:rFonts w:ascii="Sennheiser Office" w:hAnsi="Sennheiser Office" w:cs="Calibri"/>
          <w:color w:val="000000"/>
          <w:sz w:val="20"/>
          <w:szCs w:val="20"/>
        </w:rPr>
        <w:t>.</w:t>
      </w:r>
    </w:p>
    <w:p w14:paraId="7A7C4031" w14:textId="77777777" w:rsidR="003A2447" w:rsidRPr="002A2AD7" w:rsidRDefault="003A2447" w:rsidP="002A2AD7">
      <w:pPr>
        <w:spacing w:line="360" w:lineRule="auto"/>
        <w:rPr>
          <w:rFonts w:ascii="Sennheiser Neue Regular" w:hAnsi="Sennheiser Neue Regular" w:cs="Calibri"/>
          <w:sz w:val="20"/>
          <w:szCs w:val="20"/>
        </w:rPr>
      </w:pPr>
    </w:p>
    <w:p w14:paraId="282E1094" w14:textId="6102DCE3" w:rsidR="000979FC" w:rsidRPr="00500309" w:rsidRDefault="002A2AD7" w:rsidP="002A2AD7">
      <w:pPr>
        <w:spacing w:line="360" w:lineRule="auto"/>
        <w:rPr>
          <w:rFonts w:ascii="Sennheiser Office" w:hAnsi="Sennheiser Office" w:cs="Calibri"/>
          <w:color w:val="000000"/>
          <w:sz w:val="20"/>
          <w:szCs w:val="20"/>
        </w:rPr>
      </w:pPr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Pour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garantir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une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couverture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optimale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lors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des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répétitions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et du direct,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l’équipe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technique a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déployé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trois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antennes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Sennheiser DAD pour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couvrir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l’ensemble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du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stade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,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ainsi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qu’une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antenne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supplémentaire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pour les zones backstage et de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préparation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. «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Spectera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nous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permet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de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déployer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un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système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d’antennes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en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une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fraction du temps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nécessaire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avec des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systèmes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large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bande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traditionnels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à base de coaxial »,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explique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Stuckey. «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Plutôt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que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de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compenser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les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pertes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ou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les artefacts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liés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aux conversions RF-over-fiber, nous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définissons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la zone de couverture,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lastRenderedPageBreak/>
        <w:t>positionnons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les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antennes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DAD, et le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système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est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opérationnel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. La gestion du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spectre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reste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un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défi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majeur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sur des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événements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comme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le Super Bowl. Disposer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d’une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plage de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fréquences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aussi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large et d’un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accès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au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spectre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1G4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signifie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que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Spectera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peut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être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utilisé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sur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n’importe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quelle production, quelle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que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soit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son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ampleur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. Vous le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verrez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bientôt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à nouveau à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l’écran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>. »</w:t>
      </w:r>
      <w:r w:rsidR="00101D02"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</w:p>
    <w:p w14:paraId="0A3ECED7" w14:textId="77777777" w:rsidR="000979FC" w:rsidRPr="002A2AD7" w:rsidRDefault="000979FC" w:rsidP="002A2AD7">
      <w:pPr>
        <w:spacing w:line="360" w:lineRule="auto"/>
        <w:rPr>
          <w:rFonts w:ascii="Sennheiser Neue Regular" w:hAnsi="Sennheiser Neue Regular" w:cs="Calibri"/>
          <w:sz w:val="20"/>
          <w:szCs w:val="20"/>
        </w:rPr>
      </w:pPr>
    </w:p>
    <w:p w14:paraId="5B979396" w14:textId="6AFF78E9" w:rsidR="00CE61AD" w:rsidRPr="007D4B8A" w:rsidRDefault="002A2AD7" w:rsidP="002A2AD7">
      <w:pPr>
        <w:spacing w:line="360" w:lineRule="auto"/>
        <w:rPr>
          <w:rFonts w:ascii="Sennheiser Office" w:hAnsi="Sennheiser Office" w:cs="Calibri"/>
          <w:color w:val="000000"/>
          <w:sz w:val="20"/>
          <w:szCs w:val="20"/>
        </w:rPr>
      </w:pPr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Les débuts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en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broadcast du microphone main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Spectera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lors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du Super Bowl LX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illustrent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la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capacité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de Sennheiser à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repousser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les standards de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l’audio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sans fil,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en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combinant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qualité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sonore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,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latence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ultra-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faible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et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efficacité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spectrale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dans les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environnements</w:t>
      </w:r>
      <w:proofErr w:type="spellEnd"/>
      <w:r w:rsidRPr="00500309">
        <w:rPr>
          <w:rFonts w:ascii="Sennheiser Office" w:hAnsi="Sennheiser Office" w:cs="Calibri"/>
          <w:color w:val="000000"/>
          <w:sz w:val="20"/>
          <w:szCs w:val="20"/>
        </w:rPr>
        <w:t xml:space="preserve"> les plus </w:t>
      </w:r>
      <w:proofErr w:type="spellStart"/>
      <w:r w:rsidRPr="00500309">
        <w:rPr>
          <w:rFonts w:ascii="Sennheiser Office" w:hAnsi="Sennheiser Office" w:cs="Calibri"/>
          <w:color w:val="000000"/>
          <w:sz w:val="20"/>
          <w:szCs w:val="20"/>
        </w:rPr>
        <w:t>exigeants</w:t>
      </w:r>
      <w:proofErr w:type="spellEnd"/>
      <w:r w:rsidR="0003479F" w:rsidRPr="00500309">
        <w:rPr>
          <w:rFonts w:ascii="Sennheiser Office" w:hAnsi="Sennheiser Office" w:cs="Calibri"/>
          <w:color w:val="000000"/>
          <w:sz w:val="20"/>
          <w:szCs w:val="20"/>
        </w:rPr>
        <w:t>.</w:t>
      </w:r>
      <w:r w:rsidR="00070B03" w:rsidRPr="002A2AD7">
        <w:rPr>
          <w:rFonts w:ascii="Sennheiser Office" w:hAnsi="Sennheiser Office" w:cs="Calibri"/>
          <w:sz w:val="20"/>
          <w:szCs w:val="20"/>
        </w:rPr>
        <w:br/>
      </w:r>
    </w:p>
    <w:p w14:paraId="22866BBE" w14:textId="10BBE45A" w:rsidR="00FD5EFE" w:rsidRPr="007D4B8A" w:rsidRDefault="002A2AD7" w:rsidP="002A2AD7">
      <w:pPr>
        <w:spacing w:line="360" w:lineRule="auto"/>
        <w:rPr>
          <w:rFonts w:ascii="Sennheiser Office" w:hAnsi="Sennheiser Office" w:cs="Segoe UI"/>
          <w:color w:val="000000"/>
          <w:sz w:val="20"/>
          <w:szCs w:val="20"/>
        </w:rPr>
      </w:pPr>
      <w:r>
        <w:rPr>
          <w:rFonts w:ascii="Sennheiser Office" w:hAnsi="Sennheiser Office" w:cs="Calibri"/>
          <w:color w:val="000000"/>
          <w:sz w:val="20"/>
          <w:szCs w:val="20"/>
        </w:rPr>
        <w:t xml:space="preserve">Pour </w:t>
      </w:r>
      <w:proofErr w:type="spellStart"/>
      <w:r>
        <w:rPr>
          <w:rFonts w:ascii="Sennheiser Office" w:hAnsi="Sennheiser Office" w:cs="Calibri"/>
          <w:color w:val="000000"/>
          <w:sz w:val="20"/>
          <w:szCs w:val="20"/>
        </w:rPr>
        <w:t>en</w:t>
      </w:r>
      <w:proofErr w:type="spellEnd"/>
      <w:r>
        <w:rPr>
          <w:rFonts w:ascii="Sennheiser Office" w:hAnsi="Sennheiser Office" w:cs="Calibri"/>
          <w:color w:val="000000"/>
          <w:sz w:val="20"/>
          <w:szCs w:val="20"/>
        </w:rPr>
        <w:t xml:space="preserve"> savoir plus sur Sennheiser et </w:t>
      </w:r>
      <w:proofErr w:type="spellStart"/>
      <w:r>
        <w:rPr>
          <w:rFonts w:ascii="Sennheiser Office" w:hAnsi="Sennheiser Office" w:cs="Calibri"/>
          <w:color w:val="000000"/>
          <w:sz w:val="20"/>
          <w:szCs w:val="20"/>
        </w:rPr>
        <w:t>ses</w:t>
      </w:r>
      <w:proofErr w:type="spellEnd"/>
      <w:r>
        <w:rPr>
          <w:rFonts w:ascii="Sennheiser Office" w:hAnsi="Sennheiser Office" w:cs="Calibri"/>
          <w:color w:val="000000"/>
          <w:sz w:val="20"/>
          <w:szCs w:val="20"/>
        </w:rPr>
        <w:t xml:space="preserve"> solutions</w:t>
      </w:r>
      <w:r w:rsidR="00C80A18" w:rsidRPr="007D4B8A">
        <w:rPr>
          <w:rFonts w:ascii="Sennheiser Office" w:hAnsi="Sennheiser Office" w:cs="Segoe UI"/>
          <w:color w:val="000000"/>
          <w:sz w:val="20"/>
          <w:szCs w:val="20"/>
        </w:rPr>
        <w:t xml:space="preserve">, </w:t>
      </w:r>
      <w:proofErr w:type="spellStart"/>
      <w:r>
        <w:rPr>
          <w:rFonts w:ascii="Sennheiser Office" w:hAnsi="Sennheiser Office" w:cs="Segoe UI"/>
          <w:color w:val="000000"/>
          <w:sz w:val="20"/>
          <w:szCs w:val="20"/>
        </w:rPr>
        <w:t>rendez</w:t>
      </w:r>
      <w:proofErr w:type="spellEnd"/>
      <w:r>
        <w:rPr>
          <w:rFonts w:ascii="Sennheiser Office" w:hAnsi="Sennheiser Office" w:cs="Segoe UI"/>
          <w:color w:val="000000"/>
          <w:sz w:val="20"/>
          <w:szCs w:val="20"/>
        </w:rPr>
        <w:t>-vous sur</w:t>
      </w:r>
      <w:r w:rsidR="00C80A18" w:rsidRPr="007D4B8A">
        <w:rPr>
          <w:rFonts w:ascii="Sennheiser Office" w:hAnsi="Sennheiser Office" w:cs="Segoe UI"/>
          <w:color w:val="000000"/>
          <w:sz w:val="20"/>
          <w:szCs w:val="20"/>
        </w:rPr>
        <w:t xml:space="preserve"> </w:t>
      </w:r>
      <w:hyperlink r:id="rId14" w:history="1">
        <w:r w:rsidR="00C80A18" w:rsidRPr="007D4B8A">
          <w:rPr>
            <w:rStyle w:val="Lienhypertexte"/>
            <w:rFonts w:ascii="Sennheiser Office" w:hAnsi="Sennheiser Office" w:cs="Segoe UI"/>
            <w:color w:val="0095D5" w:themeColor="accent1"/>
            <w:sz w:val="20"/>
            <w:szCs w:val="20"/>
            <w:u w:val="none"/>
          </w:rPr>
          <w:t>www.sennheiser.com</w:t>
        </w:r>
      </w:hyperlink>
      <w:r w:rsidR="00C80A18" w:rsidRPr="007D4B8A">
        <w:rPr>
          <w:rFonts w:ascii="Sennheiser Office" w:hAnsi="Sennheiser Office" w:cs="Segoe UI"/>
          <w:color w:val="000000"/>
          <w:sz w:val="20"/>
          <w:szCs w:val="20"/>
        </w:rPr>
        <w:t xml:space="preserve">. </w:t>
      </w:r>
      <w:bookmarkEnd w:id="0"/>
    </w:p>
    <w:p w14:paraId="070933BC" w14:textId="77777777" w:rsidR="00500309" w:rsidRDefault="00500309" w:rsidP="002A2AD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Sennheiser Office" w:eastAsia="Sennheiser Office" w:hAnsi="Sennheiser Office"/>
          <w:sz w:val="18"/>
          <w:szCs w:val="22"/>
          <w:bdr w:val="none" w:sz="0" w:space="0" w:color="auto"/>
        </w:rPr>
      </w:pPr>
      <w:bookmarkStart w:id="1" w:name="_Hlk515635723"/>
    </w:p>
    <w:bookmarkEnd w:id="1"/>
    <w:p w14:paraId="4334D50B" w14:textId="77777777" w:rsidR="002C796F" w:rsidRPr="00904109" w:rsidRDefault="002C796F" w:rsidP="002C796F">
      <w:pPr>
        <w:pStyle w:val="paragraph"/>
        <w:spacing w:before="0" w:beforeAutospacing="0" w:after="0" w:afterAutospacing="0"/>
        <w:rPr>
          <w:rFonts w:ascii="Sennheiser Office" w:hAnsi="Sennheiser Office"/>
          <w:b/>
          <w:bCs/>
          <w:color w:val="000000" w:themeColor="text1"/>
          <w:sz w:val="18"/>
          <w:szCs w:val="18"/>
          <w:lang w:val="fr-FR"/>
        </w:rPr>
      </w:pPr>
      <w:r w:rsidRPr="00904109">
        <w:rPr>
          <w:rFonts w:ascii="Sennheiser Office" w:hAnsi="Sennheiser Office"/>
          <w:b/>
          <w:bCs/>
          <w:color w:val="000000" w:themeColor="text1"/>
          <w:sz w:val="18"/>
          <w:szCs w:val="18"/>
          <w:lang w:val="fr-FR"/>
        </w:rPr>
        <w:t>À propos de la marque Sennheiser – Façonner le futur de l’audio depuis plus de 80 ans</w:t>
      </w:r>
    </w:p>
    <w:p w14:paraId="5CDDEAF3" w14:textId="77777777" w:rsidR="002C796F" w:rsidRPr="00904109" w:rsidRDefault="002C796F" w:rsidP="002C796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904109">
        <w:rPr>
          <w:rStyle w:val="normaltextrun"/>
          <w:rFonts w:ascii="Sennheiser Office" w:hAnsi="Sennheiser Office" w:cs="Segoe UI"/>
          <w:sz w:val="18"/>
          <w:szCs w:val="18"/>
        </w:rPr>
        <w:t xml:space="preserve">Nous </w:t>
      </w:r>
      <w:proofErr w:type="spellStart"/>
      <w:r w:rsidRPr="00904109">
        <w:rPr>
          <w:rStyle w:val="normaltextrun"/>
          <w:rFonts w:ascii="Sennheiser Office" w:hAnsi="Sennheiser Office" w:cs="Segoe UI"/>
          <w:sz w:val="18"/>
          <w:szCs w:val="18"/>
        </w:rPr>
        <w:t>vivons</w:t>
      </w:r>
      <w:proofErr w:type="spellEnd"/>
      <w:r w:rsidRPr="00904109">
        <w:rPr>
          <w:rStyle w:val="normaltextrun"/>
          <w:rFonts w:ascii="Sennheiser Office" w:hAnsi="Sennheiser Office" w:cs="Segoe UI"/>
          <w:sz w:val="18"/>
          <w:szCs w:val="18"/>
        </w:rPr>
        <w:t xml:space="preserve"> et </w:t>
      </w:r>
      <w:proofErr w:type="spellStart"/>
      <w:r w:rsidRPr="00904109">
        <w:rPr>
          <w:rStyle w:val="normaltextrun"/>
          <w:rFonts w:ascii="Sennheiser Office" w:hAnsi="Sennheiser Office" w:cs="Segoe UI"/>
          <w:sz w:val="18"/>
          <w:szCs w:val="18"/>
        </w:rPr>
        <w:t>respirons</w:t>
      </w:r>
      <w:proofErr w:type="spellEnd"/>
      <w:r w:rsidRPr="00904109">
        <w:rPr>
          <w:rStyle w:val="normaltextrun"/>
          <w:rFonts w:ascii="Sennheiser Office" w:hAnsi="Sennheiser Office" w:cs="Segoe UI"/>
          <w:sz w:val="18"/>
          <w:szCs w:val="18"/>
        </w:rPr>
        <w:t xml:space="preserve"> </w:t>
      </w:r>
      <w:proofErr w:type="spellStart"/>
      <w:r w:rsidRPr="00904109">
        <w:rPr>
          <w:rStyle w:val="normaltextrun"/>
          <w:rFonts w:ascii="Sennheiser Office" w:hAnsi="Sennheiser Office" w:cs="Segoe UI"/>
          <w:sz w:val="18"/>
          <w:szCs w:val="18"/>
        </w:rPr>
        <w:t>l'audio</w:t>
      </w:r>
      <w:proofErr w:type="spellEnd"/>
      <w:r w:rsidRPr="00904109">
        <w:rPr>
          <w:rStyle w:val="normaltextrun"/>
          <w:rFonts w:ascii="Sennheiser Office" w:hAnsi="Sennheiser Office" w:cs="Segoe UI"/>
          <w:sz w:val="18"/>
          <w:szCs w:val="18"/>
        </w:rPr>
        <w:t>. </w:t>
      </w:r>
      <w:r w:rsidRPr="00904109">
        <w:rPr>
          <w:rStyle w:val="normaltextrun"/>
          <w:rFonts w:ascii="Sennheiser Office" w:hAnsi="Sennheiser Office" w:cs="Segoe UI"/>
          <w:color w:val="000000"/>
          <w:sz w:val="18"/>
          <w:szCs w:val="18"/>
        </w:rPr>
        <w:t xml:space="preserve">Nous </w:t>
      </w:r>
      <w:proofErr w:type="spellStart"/>
      <w:r w:rsidRPr="00904109">
        <w:rPr>
          <w:rStyle w:val="normaltextrun"/>
          <w:rFonts w:ascii="Sennheiser Office" w:hAnsi="Sennheiser Office" w:cs="Segoe UI"/>
          <w:color w:val="000000"/>
          <w:sz w:val="18"/>
          <w:szCs w:val="18"/>
        </w:rPr>
        <w:t>sommes</w:t>
      </w:r>
      <w:proofErr w:type="spellEnd"/>
      <w:r w:rsidRPr="00904109">
        <w:rPr>
          <w:rStyle w:val="normaltextrun"/>
          <w:rFonts w:ascii="Sennheiser Office" w:hAnsi="Sennheiser Office" w:cs="Segoe UI"/>
          <w:color w:val="000000"/>
          <w:sz w:val="18"/>
          <w:szCs w:val="18"/>
        </w:rPr>
        <w:t> </w:t>
      </w:r>
      <w:proofErr w:type="spellStart"/>
      <w:r w:rsidRPr="00904109">
        <w:rPr>
          <w:rStyle w:val="normaltextrun"/>
          <w:rFonts w:ascii="Sennheiser Office" w:hAnsi="Sennheiser Office" w:cs="Segoe UI"/>
          <w:sz w:val="18"/>
          <w:szCs w:val="18"/>
        </w:rPr>
        <w:t>animés</w:t>
      </w:r>
      <w:proofErr w:type="spellEnd"/>
      <w:r w:rsidRPr="00904109">
        <w:rPr>
          <w:rStyle w:val="normaltextrun"/>
          <w:rFonts w:ascii="Sennheiser Office" w:hAnsi="Sennheiser Office" w:cs="Segoe UI"/>
          <w:color w:val="FF0000"/>
          <w:sz w:val="18"/>
          <w:szCs w:val="18"/>
        </w:rPr>
        <w:t> </w:t>
      </w:r>
      <w:r w:rsidRPr="00904109">
        <w:rPr>
          <w:rStyle w:val="normaltextrun"/>
          <w:rFonts w:ascii="Sennheiser Office" w:hAnsi="Sennheiser Office" w:cs="Segoe UI"/>
          <w:color w:val="000000"/>
          <w:sz w:val="18"/>
          <w:szCs w:val="18"/>
        </w:rPr>
        <w:t xml:space="preserve">par la passion de </w:t>
      </w:r>
      <w:proofErr w:type="spellStart"/>
      <w:r w:rsidRPr="00904109">
        <w:rPr>
          <w:rStyle w:val="normaltextrun"/>
          <w:rFonts w:ascii="Sennheiser Office" w:hAnsi="Sennheiser Office" w:cs="Segoe UI"/>
          <w:color w:val="000000"/>
          <w:sz w:val="18"/>
          <w:szCs w:val="18"/>
        </w:rPr>
        <w:t>créer</w:t>
      </w:r>
      <w:proofErr w:type="spellEnd"/>
      <w:r w:rsidRPr="00904109">
        <w:rPr>
          <w:rStyle w:val="normaltextrun"/>
          <w:rFonts w:ascii="Sennheiser Office" w:hAnsi="Sennheiser Office" w:cs="Segoe UI"/>
          <w:color w:val="000000"/>
          <w:sz w:val="18"/>
          <w:szCs w:val="18"/>
        </w:rPr>
        <w:t xml:space="preserve"> des solutions audio qui font la </w:t>
      </w:r>
      <w:proofErr w:type="spellStart"/>
      <w:r w:rsidRPr="00904109">
        <w:rPr>
          <w:rStyle w:val="normaltextrun"/>
          <w:rFonts w:ascii="Sennheiser Office" w:hAnsi="Sennheiser Office" w:cs="Segoe UI"/>
          <w:color w:val="000000"/>
          <w:sz w:val="18"/>
          <w:szCs w:val="18"/>
        </w:rPr>
        <w:t>différence</w:t>
      </w:r>
      <w:proofErr w:type="spellEnd"/>
      <w:r w:rsidRPr="00904109">
        <w:rPr>
          <w:rStyle w:val="normaltextrun"/>
          <w:rFonts w:ascii="Sennheiser Office" w:hAnsi="Sennheiser Office" w:cs="Segoe UI"/>
          <w:color w:val="000000"/>
          <w:sz w:val="18"/>
          <w:szCs w:val="18"/>
        </w:rPr>
        <w:t xml:space="preserve">. Cette passion nous a </w:t>
      </w:r>
      <w:proofErr w:type="spellStart"/>
      <w:r w:rsidRPr="00904109">
        <w:rPr>
          <w:rStyle w:val="normaltextrun"/>
          <w:rFonts w:ascii="Sennheiser Office" w:hAnsi="Sennheiser Office" w:cs="Segoe UI"/>
          <w:color w:val="000000"/>
          <w:sz w:val="18"/>
          <w:szCs w:val="18"/>
        </w:rPr>
        <w:t>menés</w:t>
      </w:r>
      <w:proofErr w:type="spellEnd"/>
      <w:r w:rsidRPr="00904109">
        <w:rPr>
          <w:rStyle w:val="normaltextrun"/>
          <w:rFonts w:ascii="Sennheiser Office" w:hAnsi="Sennheiser Office" w:cs="Segoe UI"/>
          <w:color w:val="000000"/>
          <w:sz w:val="18"/>
          <w:szCs w:val="18"/>
        </w:rPr>
        <w:t xml:space="preserve"> des plus </w:t>
      </w:r>
      <w:proofErr w:type="spellStart"/>
      <w:r w:rsidRPr="00904109">
        <w:rPr>
          <w:rStyle w:val="normaltextrun"/>
          <w:rFonts w:ascii="Sennheiser Office" w:hAnsi="Sennheiser Office" w:cs="Segoe UI"/>
          <w:color w:val="000000"/>
          <w:sz w:val="18"/>
          <w:szCs w:val="18"/>
        </w:rPr>
        <w:t>grandes</w:t>
      </w:r>
      <w:proofErr w:type="spellEnd"/>
      <w:r w:rsidRPr="00904109">
        <w:rPr>
          <w:rStyle w:val="normaltextrun"/>
          <w:rFonts w:ascii="Sennheiser Office" w:hAnsi="Sennheiser Office" w:cs="Segoe UI"/>
          <w:color w:val="000000"/>
          <w:sz w:val="18"/>
          <w:szCs w:val="18"/>
        </w:rPr>
        <w:t xml:space="preserve"> </w:t>
      </w:r>
      <w:proofErr w:type="spellStart"/>
      <w:r w:rsidRPr="00904109">
        <w:rPr>
          <w:rStyle w:val="normaltextrun"/>
          <w:rFonts w:ascii="Sennheiser Office" w:hAnsi="Sennheiser Office" w:cs="Segoe UI"/>
          <w:color w:val="000000"/>
          <w:sz w:val="18"/>
          <w:szCs w:val="18"/>
        </w:rPr>
        <w:t>scènes</w:t>
      </w:r>
      <w:proofErr w:type="spellEnd"/>
      <w:r w:rsidRPr="00904109">
        <w:rPr>
          <w:rStyle w:val="normaltextrun"/>
          <w:rFonts w:ascii="Sennheiser Office" w:hAnsi="Sennheiser Office" w:cs="Segoe UI"/>
          <w:color w:val="000000"/>
          <w:sz w:val="18"/>
          <w:szCs w:val="18"/>
        </w:rPr>
        <w:t xml:space="preserve"> </w:t>
      </w:r>
      <w:proofErr w:type="spellStart"/>
      <w:r w:rsidRPr="00904109">
        <w:rPr>
          <w:rStyle w:val="normaltextrun"/>
          <w:rFonts w:ascii="Sennheiser Office" w:hAnsi="Sennheiser Office" w:cs="Segoe UI"/>
          <w:color w:val="000000"/>
          <w:sz w:val="18"/>
          <w:szCs w:val="18"/>
        </w:rPr>
        <w:t>mondiales</w:t>
      </w:r>
      <w:proofErr w:type="spellEnd"/>
      <w:r w:rsidRPr="00904109">
        <w:rPr>
          <w:rStyle w:val="normaltextrun"/>
          <w:rFonts w:ascii="Sennheiser Office" w:hAnsi="Sennheiser Office" w:cs="Segoe UI"/>
          <w:color w:val="000000"/>
          <w:sz w:val="18"/>
          <w:szCs w:val="18"/>
        </w:rPr>
        <w:t xml:space="preserve"> aux salons </w:t>
      </w:r>
      <w:proofErr w:type="spellStart"/>
      <w:r w:rsidRPr="00904109">
        <w:rPr>
          <w:rStyle w:val="normaltextrun"/>
          <w:rFonts w:ascii="Sennheiser Office" w:hAnsi="Sennheiser Office" w:cs="Segoe UI"/>
          <w:color w:val="000000"/>
          <w:sz w:val="18"/>
          <w:szCs w:val="18"/>
        </w:rPr>
        <w:t>d'écoute</w:t>
      </w:r>
      <w:proofErr w:type="spellEnd"/>
      <w:r w:rsidRPr="00904109">
        <w:rPr>
          <w:rStyle w:val="normaltextrun"/>
          <w:rFonts w:ascii="Sennheiser Office" w:hAnsi="Sennheiser Office" w:cs="Segoe UI"/>
          <w:color w:val="000000"/>
          <w:sz w:val="18"/>
          <w:szCs w:val="18"/>
        </w:rPr>
        <w:t xml:space="preserve"> les plus intimistes, </w:t>
      </w:r>
      <w:proofErr w:type="spellStart"/>
      <w:r w:rsidRPr="00904109">
        <w:rPr>
          <w:rStyle w:val="normaltextrun"/>
          <w:rFonts w:ascii="Sennheiser Office" w:hAnsi="Sennheiser Office" w:cs="Segoe UI"/>
          <w:color w:val="000000"/>
          <w:sz w:val="18"/>
          <w:szCs w:val="18"/>
        </w:rPr>
        <w:t>faisant</w:t>
      </w:r>
      <w:proofErr w:type="spellEnd"/>
      <w:r w:rsidRPr="00904109">
        <w:rPr>
          <w:rStyle w:val="normaltextrun"/>
          <w:rFonts w:ascii="Sennheiser Office" w:hAnsi="Sennheiser Office" w:cs="Segoe UI"/>
          <w:color w:val="000000"/>
          <w:sz w:val="18"/>
          <w:szCs w:val="18"/>
        </w:rPr>
        <w:t xml:space="preserve"> de Sennheiser </w:t>
      </w:r>
      <w:r w:rsidRPr="00904109">
        <w:rPr>
          <w:rStyle w:val="normaltextrun"/>
          <w:rFonts w:ascii="Sennheiser Office" w:hAnsi="Sennheiser Office" w:cs="Segoe UI"/>
          <w:sz w:val="18"/>
          <w:szCs w:val="18"/>
        </w:rPr>
        <w:t xml:space="preserve">le nom de </w:t>
      </w:r>
      <w:proofErr w:type="spellStart"/>
      <w:r w:rsidRPr="00904109">
        <w:rPr>
          <w:rStyle w:val="normaltextrun"/>
          <w:rFonts w:ascii="Sennheiser Office" w:hAnsi="Sennheiser Office" w:cs="Segoe UI"/>
          <w:sz w:val="18"/>
          <w:szCs w:val="18"/>
        </w:rPr>
        <w:t>l'audio</w:t>
      </w:r>
      <w:proofErr w:type="spellEnd"/>
      <w:r w:rsidRPr="00904109">
        <w:rPr>
          <w:rStyle w:val="normaltextrun"/>
          <w:rFonts w:ascii="Sennheiser Office" w:hAnsi="Sennheiser Office" w:cs="Segoe UI"/>
          <w:sz w:val="18"/>
          <w:szCs w:val="18"/>
        </w:rPr>
        <w:t xml:space="preserve"> qui ne se </w:t>
      </w:r>
      <w:proofErr w:type="spellStart"/>
      <w:r w:rsidRPr="00904109">
        <w:rPr>
          <w:rStyle w:val="normaltextrun"/>
          <w:rFonts w:ascii="Sennheiser Office" w:hAnsi="Sennheiser Office" w:cs="Segoe UI"/>
          <w:sz w:val="18"/>
          <w:szCs w:val="18"/>
        </w:rPr>
        <w:t>contente</w:t>
      </w:r>
      <w:proofErr w:type="spellEnd"/>
      <w:r w:rsidRPr="00904109">
        <w:rPr>
          <w:rStyle w:val="normaltextrun"/>
          <w:rFonts w:ascii="Sennheiser Office" w:hAnsi="Sennheiser Office" w:cs="Segoe UI"/>
          <w:sz w:val="18"/>
          <w:szCs w:val="18"/>
        </w:rPr>
        <w:t xml:space="preserve"> pas de </w:t>
      </w:r>
      <w:proofErr w:type="spellStart"/>
      <w:r w:rsidRPr="00904109">
        <w:rPr>
          <w:rStyle w:val="normaltextrun"/>
          <w:rFonts w:ascii="Sennheiser Office" w:hAnsi="Sennheiser Office" w:cs="Segoe UI"/>
          <w:sz w:val="18"/>
          <w:szCs w:val="18"/>
        </w:rPr>
        <w:t>sonner</w:t>
      </w:r>
      <w:proofErr w:type="spellEnd"/>
      <w:r w:rsidRPr="00904109">
        <w:rPr>
          <w:rStyle w:val="normaltextrun"/>
          <w:rFonts w:ascii="Sennheiser Office" w:hAnsi="Sennheiser Office" w:cs="Segoe UI"/>
          <w:sz w:val="18"/>
          <w:szCs w:val="18"/>
        </w:rPr>
        <w:t xml:space="preserve"> </w:t>
      </w:r>
      <w:proofErr w:type="gramStart"/>
      <w:r w:rsidRPr="00904109">
        <w:rPr>
          <w:rStyle w:val="normaltextrun"/>
          <w:rFonts w:ascii="Sennheiser Office" w:hAnsi="Sennheiser Office" w:cs="Segoe UI"/>
          <w:sz w:val="18"/>
          <w:szCs w:val="18"/>
        </w:rPr>
        <w:t>bien</w:t>
      </w:r>
      <w:r w:rsidRPr="00904109">
        <w:rPr>
          <w:rStyle w:val="normaltextrun"/>
          <w:rFonts w:ascii="Arial" w:hAnsi="Arial" w:cs="Arial"/>
          <w:sz w:val="18"/>
          <w:szCs w:val="18"/>
        </w:rPr>
        <w:t> </w:t>
      </w:r>
      <w:r w:rsidRPr="00904109">
        <w:rPr>
          <w:rStyle w:val="normaltextrun"/>
          <w:rFonts w:ascii="Sennheiser Office" w:hAnsi="Sennheiser Office" w:cs="Segoe UI"/>
          <w:sz w:val="18"/>
          <w:szCs w:val="18"/>
        </w:rPr>
        <w:t>:</w:t>
      </w:r>
      <w:proofErr w:type="gramEnd"/>
      <w:r w:rsidRPr="00904109">
        <w:rPr>
          <w:rStyle w:val="normaltextrun"/>
          <w:rFonts w:ascii="Sennheiser Office" w:hAnsi="Sennheiser Office" w:cs="Segoe UI"/>
          <w:sz w:val="18"/>
          <w:szCs w:val="18"/>
        </w:rPr>
        <w:t xml:space="preserve"> il </w:t>
      </w:r>
      <w:proofErr w:type="spellStart"/>
      <w:r w:rsidRPr="00904109">
        <w:rPr>
          <w:rStyle w:val="normaltextrun"/>
          <w:rFonts w:ascii="Sennheiser Office" w:hAnsi="Sennheiser Office" w:cs="Segoe UI"/>
          <w:sz w:val="18"/>
          <w:szCs w:val="18"/>
        </w:rPr>
        <w:t>sonne</w:t>
      </w:r>
      <w:proofErr w:type="spellEnd"/>
      <w:r w:rsidRPr="00904109">
        <w:rPr>
          <w:rStyle w:val="normaltextrun"/>
          <w:rFonts w:ascii="Sennheiser Office" w:hAnsi="Sennheiser Office" w:cs="Segoe UI"/>
          <w:sz w:val="18"/>
          <w:szCs w:val="18"/>
        </w:rPr>
        <w:t xml:space="preserve"> </w:t>
      </w:r>
      <w:proofErr w:type="spellStart"/>
      <w:r w:rsidRPr="00904109">
        <w:rPr>
          <w:rStyle w:val="normaltextrun"/>
          <w:rFonts w:ascii="Sennheiser Office" w:hAnsi="Sennheiser Office" w:cs="Segoe UI"/>
          <w:sz w:val="18"/>
          <w:szCs w:val="18"/>
        </w:rPr>
        <w:t>juste</w:t>
      </w:r>
      <w:proofErr w:type="spellEnd"/>
      <w:r w:rsidRPr="00904109">
        <w:rPr>
          <w:rStyle w:val="normaltextrun"/>
          <w:rFonts w:ascii="Sennheiser Office" w:hAnsi="Sennheiser Office" w:cs="Segoe UI"/>
          <w:sz w:val="18"/>
          <w:szCs w:val="18"/>
        </w:rPr>
        <w:t>. </w:t>
      </w:r>
      <w:proofErr w:type="spellStart"/>
      <w:r w:rsidRPr="00904109">
        <w:rPr>
          <w:rStyle w:val="normaltextrun"/>
          <w:rFonts w:ascii="Sennheiser Office" w:hAnsi="Sennheiser Office" w:cs="Segoe UI"/>
          <w:color w:val="000000"/>
          <w:sz w:val="18"/>
          <w:szCs w:val="18"/>
        </w:rPr>
        <w:t>Depuis</w:t>
      </w:r>
      <w:proofErr w:type="spellEnd"/>
      <w:r w:rsidRPr="00904109">
        <w:rPr>
          <w:rStyle w:val="normaltextrun"/>
          <w:rFonts w:ascii="Sennheiser Office" w:hAnsi="Sennheiser Office" w:cs="Segoe UI"/>
          <w:color w:val="000000"/>
          <w:sz w:val="18"/>
          <w:szCs w:val="18"/>
        </w:rPr>
        <w:t xml:space="preserve"> 1945, </w:t>
      </w:r>
      <w:proofErr w:type="spellStart"/>
      <w:r w:rsidRPr="00904109">
        <w:rPr>
          <w:rStyle w:val="normaltextrun"/>
          <w:rFonts w:ascii="Sennheiser Office" w:hAnsi="Sennheiser Office" w:cs="Segoe UI"/>
          <w:color w:val="000000"/>
          <w:sz w:val="18"/>
          <w:szCs w:val="18"/>
        </w:rPr>
        <w:t>notre</w:t>
      </w:r>
      <w:proofErr w:type="spellEnd"/>
      <w:r w:rsidRPr="00904109">
        <w:rPr>
          <w:rStyle w:val="normaltextrun"/>
          <w:rFonts w:ascii="Sennheiser Office" w:hAnsi="Sennheiser Office" w:cs="Segoe UI"/>
          <w:color w:val="000000"/>
          <w:sz w:val="18"/>
          <w:szCs w:val="18"/>
        </w:rPr>
        <w:t xml:space="preserve"> mission est de </w:t>
      </w:r>
      <w:proofErr w:type="spellStart"/>
      <w:r w:rsidRPr="00904109">
        <w:rPr>
          <w:rStyle w:val="normaltextrun"/>
          <w:rFonts w:ascii="Sennheiser Office" w:hAnsi="Sennheiser Office" w:cs="Segoe UI"/>
          <w:color w:val="000000"/>
          <w:sz w:val="18"/>
          <w:szCs w:val="18"/>
        </w:rPr>
        <w:t>façonner</w:t>
      </w:r>
      <w:proofErr w:type="spellEnd"/>
      <w:r w:rsidRPr="00904109">
        <w:rPr>
          <w:rStyle w:val="normaltextrun"/>
          <w:rFonts w:ascii="Sennheiser Office" w:hAnsi="Sennheiser Office" w:cs="Segoe UI"/>
          <w:color w:val="000000"/>
          <w:sz w:val="18"/>
          <w:szCs w:val="18"/>
        </w:rPr>
        <w:t xml:space="preserve"> le </w:t>
      </w:r>
      <w:proofErr w:type="spellStart"/>
      <w:r w:rsidRPr="00904109">
        <w:rPr>
          <w:rStyle w:val="normaltextrun"/>
          <w:rFonts w:ascii="Sennheiser Office" w:hAnsi="Sennheiser Office" w:cs="Segoe UI"/>
          <w:color w:val="000000"/>
          <w:sz w:val="18"/>
          <w:szCs w:val="18"/>
        </w:rPr>
        <w:t>futur</w:t>
      </w:r>
      <w:proofErr w:type="spellEnd"/>
      <w:r w:rsidRPr="00904109">
        <w:rPr>
          <w:rStyle w:val="normaltextrun"/>
          <w:rFonts w:ascii="Sennheiser Office" w:hAnsi="Sennheiser Office" w:cs="Segoe UI"/>
          <w:color w:val="000000"/>
          <w:sz w:val="18"/>
          <w:szCs w:val="18"/>
        </w:rPr>
        <w:t xml:space="preserve"> de </w:t>
      </w:r>
      <w:proofErr w:type="spellStart"/>
      <w:r w:rsidRPr="00904109">
        <w:rPr>
          <w:rStyle w:val="normaltextrun"/>
          <w:rFonts w:ascii="Sennheiser Office" w:hAnsi="Sennheiser Office" w:cs="Segoe UI"/>
          <w:color w:val="000000"/>
          <w:sz w:val="18"/>
          <w:szCs w:val="18"/>
        </w:rPr>
        <w:t>l'audio</w:t>
      </w:r>
      <w:proofErr w:type="spellEnd"/>
      <w:r w:rsidRPr="00904109">
        <w:rPr>
          <w:rStyle w:val="normaltextrun"/>
          <w:rFonts w:ascii="Sennheiser Office" w:hAnsi="Sennheiser Office" w:cs="Segoe UI"/>
          <w:color w:val="000000"/>
          <w:sz w:val="18"/>
          <w:szCs w:val="18"/>
        </w:rPr>
        <w:t xml:space="preserve"> et </w:t>
      </w:r>
      <w:proofErr w:type="spellStart"/>
      <w:r w:rsidRPr="00904109">
        <w:rPr>
          <w:rStyle w:val="normaltextrun"/>
          <w:rFonts w:ascii="Sennheiser Office" w:hAnsi="Sennheiser Office" w:cs="Segoe UI"/>
          <w:color w:val="000000"/>
          <w:sz w:val="18"/>
          <w:szCs w:val="18"/>
        </w:rPr>
        <w:t>d'offrir</w:t>
      </w:r>
      <w:proofErr w:type="spellEnd"/>
      <w:r w:rsidRPr="00904109">
        <w:rPr>
          <w:rStyle w:val="normaltextrun"/>
          <w:rFonts w:ascii="Sennheiser Office" w:hAnsi="Sennheiser Office" w:cs="Segoe UI"/>
          <w:color w:val="000000"/>
          <w:sz w:val="18"/>
          <w:szCs w:val="18"/>
        </w:rPr>
        <w:t xml:space="preserve"> des </w:t>
      </w:r>
      <w:proofErr w:type="spellStart"/>
      <w:r w:rsidRPr="00904109">
        <w:rPr>
          <w:rStyle w:val="normaltextrun"/>
          <w:rFonts w:ascii="Sennheiser Office" w:hAnsi="Sennheiser Office" w:cs="Segoe UI"/>
          <w:color w:val="000000"/>
          <w:sz w:val="18"/>
          <w:szCs w:val="18"/>
        </w:rPr>
        <w:t>expériences</w:t>
      </w:r>
      <w:proofErr w:type="spellEnd"/>
      <w:r w:rsidRPr="00904109">
        <w:rPr>
          <w:rStyle w:val="normaltextrun"/>
          <w:rFonts w:ascii="Sennheiser Office" w:hAnsi="Sennheiser Office" w:cs="Segoe UI"/>
          <w:color w:val="000000"/>
          <w:sz w:val="18"/>
          <w:szCs w:val="18"/>
        </w:rPr>
        <w:t xml:space="preserve"> </w:t>
      </w:r>
      <w:proofErr w:type="spellStart"/>
      <w:r w:rsidRPr="00904109">
        <w:rPr>
          <w:rStyle w:val="normaltextrun"/>
          <w:rFonts w:ascii="Sennheiser Office" w:hAnsi="Sennheiser Office" w:cs="Segoe UI"/>
          <w:color w:val="000000"/>
          <w:sz w:val="18"/>
          <w:szCs w:val="18"/>
        </w:rPr>
        <w:t>sonores</w:t>
      </w:r>
      <w:proofErr w:type="spellEnd"/>
      <w:r w:rsidRPr="00904109">
        <w:rPr>
          <w:rStyle w:val="normaltextrun"/>
          <w:rFonts w:ascii="Sennheiser Office" w:hAnsi="Sennheiser Office" w:cs="Segoe UI"/>
          <w:color w:val="000000"/>
          <w:sz w:val="18"/>
          <w:szCs w:val="18"/>
        </w:rPr>
        <w:t xml:space="preserve"> </w:t>
      </w:r>
      <w:proofErr w:type="spellStart"/>
      <w:r w:rsidRPr="00904109">
        <w:rPr>
          <w:rStyle w:val="normaltextrun"/>
          <w:rFonts w:ascii="Sennheiser Office" w:hAnsi="Sennheiser Office" w:cs="Segoe UI"/>
          <w:color w:val="000000"/>
          <w:sz w:val="18"/>
          <w:szCs w:val="18"/>
        </w:rPr>
        <w:t>exceptionnelles</w:t>
      </w:r>
      <w:proofErr w:type="spellEnd"/>
      <w:r w:rsidRPr="00904109">
        <w:rPr>
          <w:rStyle w:val="normaltextrun"/>
          <w:rFonts w:ascii="Sennheiser Office" w:hAnsi="Sennheiser Office" w:cs="Segoe UI"/>
          <w:color w:val="000000"/>
          <w:sz w:val="18"/>
          <w:szCs w:val="18"/>
        </w:rPr>
        <w:t xml:space="preserve"> à </w:t>
      </w:r>
      <w:proofErr w:type="spellStart"/>
      <w:r w:rsidRPr="00904109">
        <w:rPr>
          <w:rStyle w:val="normaltextrun"/>
          <w:rFonts w:ascii="Sennheiser Office" w:hAnsi="Sennheiser Office" w:cs="Segoe UI"/>
          <w:color w:val="000000"/>
          <w:sz w:val="18"/>
          <w:szCs w:val="18"/>
        </w:rPr>
        <w:t>nos</w:t>
      </w:r>
      <w:proofErr w:type="spellEnd"/>
      <w:r w:rsidRPr="00904109">
        <w:rPr>
          <w:rStyle w:val="normaltextrun"/>
          <w:rFonts w:ascii="Sennheiser Office" w:hAnsi="Sennheiser Office" w:cs="Segoe UI"/>
          <w:color w:val="000000"/>
          <w:sz w:val="18"/>
          <w:szCs w:val="18"/>
        </w:rPr>
        <w:t xml:space="preserve"> clients.</w:t>
      </w:r>
      <w:r w:rsidRPr="00904109">
        <w:rPr>
          <w:rStyle w:val="eop"/>
          <w:rFonts w:ascii="Sennheiser Office" w:eastAsiaTheme="majorEastAsia" w:hAnsi="Sennheiser Office" w:cs="Segoe UI"/>
          <w:color w:val="000000"/>
          <w:sz w:val="18"/>
          <w:szCs w:val="18"/>
        </w:rPr>
        <w:t> </w:t>
      </w:r>
      <w:r w:rsidRPr="00904109">
        <w:rPr>
          <w:rStyle w:val="eop"/>
          <w:rFonts w:ascii="Sennheiser Office" w:eastAsiaTheme="majorEastAsia" w:hAnsi="Sennheiser Office" w:cs="Segoe UI"/>
          <w:color w:val="000000"/>
          <w:sz w:val="18"/>
          <w:szCs w:val="18"/>
        </w:rPr>
        <w:br/>
      </w:r>
    </w:p>
    <w:p w14:paraId="488B51F4" w14:textId="77777777" w:rsidR="002C796F" w:rsidRPr="00EE250F" w:rsidRDefault="002C796F" w:rsidP="002C796F">
      <w:pPr>
        <w:pStyle w:val="paragraph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color w:val="000000" w:themeColor="text1"/>
          <w:sz w:val="18"/>
          <w:szCs w:val="18"/>
          <w:lang w:val="fr-FR"/>
        </w:rPr>
      </w:pPr>
      <w:r w:rsidRPr="00904109">
        <w:rPr>
          <w:rStyle w:val="normaltextrun"/>
          <w:rFonts w:ascii="Sennheiser Office" w:hAnsi="Sennheiser Office" w:cs="Segoe UI"/>
          <w:color w:val="000000"/>
          <w:sz w:val="18"/>
          <w:szCs w:val="18"/>
        </w:rPr>
        <w:t xml:space="preserve">Tandis </w:t>
      </w:r>
      <w:proofErr w:type="spellStart"/>
      <w:r w:rsidRPr="00904109">
        <w:rPr>
          <w:rStyle w:val="normaltextrun"/>
          <w:rFonts w:ascii="Sennheiser Office" w:hAnsi="Sennheiser Office" w:cs="Segoe UI"/>
          <w:color w:val="000000"/>
          <w:sz w:val="18"/>
          <w:szCs w:val="18"/>
        </w:rPr>
        <w:t>que</w:t>
      </w:r>
      <w:proofErr w:type="spellEnd"/>
      <w:r w:rsidRPr="00904109">
        <w:rPr>
          <w:rStyle w:val="normaltextrun"/>
          <w:rFonts w:ascii="Sennheiser Office" w:hAnsi="Sennheiser Office" w:cs="Segoe UI"/>
          <w:color w:val="000000"/>
          <w:sz w:val="18"/>
          <w:szCs w:val="18"/>
        </w:rPr>
        <w:t> les solutions audio </w:t>
      </w:r>
      <w:proofErr w:type="spellStart"/>
      <w:r w:rsidRPr="00904109">
        <w:rPr>
          <w:rStyle w:val="normaltextrun"/>
          <w:rFonts w:ascii="Sennheiser Office" w:hAnsi="Sennheiser Office" w:cs="Segoe UI"/>
          <w:color w:val="000000"/>
          <w:sz w:val="18"/>
          <w:szCs w:val="18"/>
        </w:rPr>
        <w:t>professionnelles</w:t>
      </w:r>
      <w:proofErr w:type="spellEnd"/>
      <w:r w:rsidRPr="00904109">
        <w:rPr>
          <w:rStyle w:val="normaltextrun"/>
          <w:rFonts w:ascii="Sennheiser Office" w:hAnsi="Sennheiser Office" w:cs="Segoe UI"/>
          <w:color w:val="000000"/>
          <w:sz w:val="18"/>
          <w:szCs w:val="18"/>
        </w:rPr>
        <w:t xml:space="preserve"> — </w:t>
      </w:r>
      <w:proofErr w:type="spellStart"/>
      <w:r w:rsidRPr="00904109">
        <w:rPr>
          <w:rStyle w:val="normaltextrun"/>
          <w:rFonts w:ascii="Sennheiser Office" w:hAnsi="Sennheiser Office" w:cs="Segoe UI"/>
          <w:color w:val="000000"/>
          <w:sz w:val="18"/>
          <w:szCs w:val="18"/>
        </w:rPr>
        <w:t>telles</w:t>
      </w:r>
      <w:proofErr w:type="spellEnd"/>
      <w:r w:rsidRPr="00904109">
        <w:rPr>
          <w:rStyle w:val="normaltextrun"/>
          <w:rFonts w:ascii="Sennheiser Office" w:hAnsi="Sennheiser Office" w:cs="Segoe UI"/>
          <w:color w:val="000000"/>
          <w:sz w:val="18"/>
          <w:szCs w:val="18"/>
        </w:rPr>
        <w:t xml:space="preserve"> </w:t>
      </w:r>
      <w:proofErr w:type="spellStart"/>
      <w:r w:rsidRPr="00904109">
        <w:rPr>
          <w:rStyle w:val="normaltextrun"/>
          <w:rFonts w:ascii="Sennheiser Office" w:hAnsi="Sennheiser Office" w:cs="Segoe UI"/>
          <w:color w:val="000000"/>
          <w:sz w:val="18"/>
          <w:szCs w:val="18"/>
        </w:rPr>
        <w:t>que</w:t>
      </w:r>
      <w:proofErr w:type="spellEnd"/>
      <w:r w:rsidRPr="00904109">
        <w:rPr>
          <w:rStyle w:val="normaltextrun"/>
          <w:rFonts w:ascii="Sennheiser Office" w:hAnsi="Sennheiser Office" w:cs="Segoe UI"/>
          <w:color w:val="000000"/>
          <w:sz w:val="18"/>
          <w:szCs w:val="18"/>
        </w:rPr>
        <w:t xml:space="preserve"> les microphones, les solutions </w:t>
      </w:r>
      <w:r w:rsidRPr="00904109">
        <w:rPr>
          <w:rStyle w:val="normaltextrun"/>
          <w:rFonts w:ascii="Sennheiser Office" w:hAnsi="Sennheiser Office" w:cs="Segoe UI"/>
          <w:sz w:val="18"/>
          <w:szCs w:val="18"/>
        </w:rPr>
        <w:t>pour la </w:t>
      </w:r>
      <w:proofErr w:type="spellStart"/>
      <w:r w:rsidRPr="00904109">
        <w:rPr>
          <w:rStyle w:val="normaltextrun"/>
          <w:rFonts w:ascii="Sennheiser Office" w:hAnsi="Sennheiser Office" w:cs="Segoe UI"/>
          <w:color w:val="000000"/>
          <w:sz w:val="18"/>
          <w:szCs w:val="18"/>
        </w:rPr>
        <w:t>conférence</w:t>
      </w:r>
      <w:proofErr w:type="spellEnd"/>
      <w:r w:rsidRPr="00904109">
        <w:rPr>
          <w:rStyle w:val="normaltextrun"/>
          <w:rFonts w:ascii="Sennheiser Office" w:hAnsi="Sennheiser Office" w:cs="Segoe UI"/>
          <w:color w:val="000000"/>
          <w:sz w:val="18"/>
          <w:szCs w:val="18"/>
        </w:rPr>
        <w:t xml:space="preserve">, les technologies de streaming et les </w:t>
      </w:r>
      <w:proofErr w:type="spellStart"/>
      <w:r w:rsidRPr="00904109">
        <w:rPr>
          <w:rStyle w:val="normaltextrun"/>
          <w:rFonts w:ascii="Sennheiser Office" w:hAnsi="Sennheiser Office" w:cs="Segoe UI"/>
          <w:color w:val="000000"/>
          <w:sz w:val="18"/>
          <w:szCs w:val="18"/>
        </w:rPr>
        <w:t>systèmes</w:t>
      </w:r>
      <w:proofErr w:type="spellEnd"/>
      <w:r w:rsidRPr="00904109">
        <w:rPr>
          <w:rStyle w:val="normaltextrun"/>
          <w:rFonts w:ascii="Sennheiser Office" w:hAnsi="Sennheiser Office" w:cs="Segoe UI"/>
          <w:color w:val="000000"/>
          <w:sz w:val="18"/>
          <w:szCs w:val="18"/>
        </w:rPr>
        <w:t xml:space="preserve"> de monitoring — </w:t>
      </w:r>
      <w:proofErr w:type="spellStart"/>
      <w:r w:rsidRPr="00904109">
        <w:rPr>
          <w:rStyle w:val="normaltextrun"/>
          <w:rFonts w:ascii="Sennheiser Office" w:hAnsi="Sennheiser Office" w:cs="Segoe UI"/>
          <w:color w:val="000000"/>
          <w:sz w:val="18"/>
          <w:szCs w:val="18"/>
        </w:rPr>
        <w:t>relèvent</w:t>
      </w:r>
      <w:proofErr w:type="spellEnd"/>
      <w:r w:rsidRPr="00904109">
        <w:rPr>
          <w:rStyle w:val="normaltextrun"/>
          <w:rFonts w:ascii="Sennheiser Office" w:hAnsi="Sennheiser Office" w:cs="Segoe UI"/>
          <w:color w:val="000000"/>
          <w:sz w:val="18"/>
          <w:szCs w:val="18"/>
        </w:rPr>
        <w:t xml:space="preserve"> de </w:t>
      </w:r>
      <w:proofErr w:type="spellStart"/>
      <w:r w:rsidRPr="00904109">
        <w:rPr>
          <w:rStyle w:val="normaltextrun"/>
          <w:rFonts w:ascii="Sennheiser Office" w:hAnsi="Sennheiser Office" w:cs="Segoe UI"/>
          <w:color w:val="000000"/>
          <w:sz w:val="18"/>
          <w:szCs w:val="18"/>
        </w:rPr>
        <w:t>l’activité</w:t>
      </w:r>
      <w:proofErr w:type="spellEnd"/>
      <w:r w:rsidRPr="00904109">
        <w:rPr>
          <w:rStyle w:val="normaltextrun"/>
          <w:rFonts w:ascii="Sennheiser Office" w:hAnsi="Sennheiser Office" w:cs="Segoe UI"/>
          <w:color w:val="000000"/>
          <w:sz w:val="18"/>
          <w:szCs w:val="18"/>
        </w:rPr>
        <w:t xml:space="preserve"> de </w:t>
      </w:r>
      <w:r w:rsidRPr="00904109">
        <w:rPr>
          <w:rStyle w:val="normaltextrun"/>
          <w:rFonts w:ascii="Sennheiser Office" w:hAnsi="Sennheiser Office" w:cs="Segoe UI"/>
          <w:b/>
          <w:bCs/>
          <w:color w:val="000000"/>
          <w:sz w:val="18"/>
          <w:szCs w:val="18"/>
        </w:rPr>
        <w:t>Sennheiser electronic SE &amp; Co. KG</w:t>
      </w:r>
      <w:r w:rsidRPr="00904109">
        <w:rPr>
          <w:rStyle w:val="normaltextrun"/>
          <w:rFonts w:ascii="Sennheiser Office" w:hAnsi="Sennheiser Office" w:cs="Segoe UI"/>
          <w:color w:val="000000"/>
          <w:sz w:val="18"/>
          <w:szCs w:val="18"/>
        </w:rPr>
        <w:t xml:space="preserve">, les </w:t>
      </w:r>
      <w:proofErr w:type="spellStart"/>
      <w:r w:rsidRPr="00904109">
        <w:rPr>
          <w:rStyle w:val="normaltextrun"/>
          <w:rFonts w:ascii="Sennheiser Office" w:hAnsi="Sennheiser Office" w:cs="Segoe UI"/>
          <w:color w:val="000000"/>
          <w:sz w:val="18"/>
          <w:szCs w:val="18"/>
        </w:rPr>
        <w:t>produits</w:t>
      </w:r>
      <w:proofErr w:type="spellEnd"/>
      <w:r w:rsidRPr="00904109">
        <w:rPr>
          <w:rStyle w:val="normaltextrun"/>
          <w:rFonts w:ascii="Sennheiser Office" w:hAnsi="Sennheiser Office" w:cs="Segoe UI"/>
          <w:color w:val="000000"/>
          <w:sz w:val="18"/>
          <w:szCs w:val="18"/>
        </w:rPr>
        <w:t xml:space="preserve"> </w:t>
      </w:r>
      <w:proofErr w:type="spellStart"/>
      <w:r w:rsidRPr="00904109">
        <w:rPr>
          <w:rStyle w:val="normaltextrun"/>
          <w:rFonts w:ascii="Sennheiser Office" w:hAnsi="Sennheiser Office" w:cs="Segoe UI"/>
          <w:color w:val="000000"/>
          <w:sz w:val="18"/>
          <w:szCs w:val="18"/>
        </w:rPr>
        <w:t>destinés</w:t>
      </w:r>
      <w:proofErr w:type="spellEnd"/>
      <w:r w:rsidRPr="00904109">
        <w:rPr>
          <w:rStyle w:val="normaltextrun"/>
          <w:rFonts w:ascii="Sennheiser Office" w:hAnsi="Sennheiser Office" w:cs="Segoe UI"/>
          <w:color w:val="000000"/>
          <w:sz w:val="18"/>
          <w:szCs w:val="18"/>
        </w:rPr>
        <w:t xml:space="preserve"> au grand public, </w:t>
      </w:r>
      <w:proofErr w:type="spellStart"/>
      <w:r w:rsidRPr="00904109">
        <w:rPr>
          <w:rStyle w:val="normaltextrun"/>
          <w:rFonts w:ascii="Sennheiser Office" w:hAnsi="Sennheiser Office" w:cs="Segoe UI"/>
          <w:color w:val="000000"/>
          <w:sz w:val="18"/>
          <w:szCs w:val="18"/>
        </w:rPr>
        <w:t>comme</w:t>
      </w:r>
      <w:proofErr w:type="spellEnd"/>
      <w:r w:rsidRPr="00904109">
        <w:rPr>
          <w:rStyle w:val="normaltextrun"/>
          <w:rFonts w:ascii="Sennheiser Office" w:hAnsi="Sennheiser Office" w:cs="Segoe UI"/>
          <w:color w:val="000000"/>
          <w:sz w:val="18"/>
          <w:szCs w:val="18"/>
        </w:rPr>
        <w:t xml:space="preserve"> les casques, les barres de son </w:t>
      </w:r>
      <w:r w:rsidRPr="00904109">
        <w:rPr>
          <w:rStyle w:val="normaltextrun"/>
          <w:rFonts w:ascii="Sennheiser Office" w:hAnsi="Sennheiser Office" w:cs="Segoe UI"/>
          <w:sz w:val="18"/>
          <w:szCs w:val="18"/>
        </w:rPr>
        <w:t>et les solutions </w:t>
      </w:r>
      <w:proofErr w:type="spellStart"/>
      <w:r w:rsidRPr="00904109">
        <w:rPr>
          <w:rStyle w:val="normaltextrun"/>
          <w:rFonts w:ascii="Sennheiser Office" w:hAnsi="Sennheiser Office" w:cs="Segoe UI"/>
          <w:sz w:val="18"/>
          <w:szCs w:val="18"/>
        </w:rPr>
        <w:t>auditives</w:t>
      </w:r>
      <w:proofErr w:type="spellEnd"/>
      <w:r w:rsidRPr="00904109">
        <w:rPr>
          <w:rStyle w:val="normaltextrun"/>
          <w:rFonts w:ascii="Sennheiser Office" w:hAnsi="Sennheiser Office" w:cs="Segoe UI"/>
          <w:sz w:val="18"/>
          <w:szCs w:val="18"/>
        </w:rPr>
        <w:t>, </w:t>
      </w:r>
      <w:proofErr w:type="spellStart"/>
      <w:r w:rsidRPr="00904109">
        <w:rPr>
          <w:rStyle w:val="normaltextrun"/>
          <w:rFonts w:ascii="Sennheiser Office" w:hAnsi="Sennheiser Office" w:cs="Segoe UI"/>
          <w:color w:val="000000"/>
          <w:sz w:val="18"/>
          <w:szCs w:val="18"/>
        </w:rPr>
        <w:t>sont</w:t>
      </w:r>
      <w:proofErr w:type="spellEnd"/>
      <w:r w:rsidRPr="00904109">
        <w:rPr>
          <w:rStyle w:val="normaltextrun"/>
          <w:rFonts w:ascii="Sennheiser Office" w:hAnsi="Sennheiser Office" w:cs="Segoe UI"/>
          <w:color w:val="000000"/>
          <w:sz w:val="18"/>
          <w:szCs w:val="18"/>
        </w:rPr>
        <w:t xml:space="preserve"> </w:t>
      </w:r>
      <w:proofErr w:type="spellStart"/>
      <w:r w:rsidRPr="00904109">
        <w:rPr>
          <w:rStyle w:val="normaltextrun"/>
          <w:rFonts w:ascii="Sennheiser Office" w:hAnsi="Sennheiser Office" w:cs="Segoe UI"/>
          <w:color w:val="000000"/>
          <w:sz w:val="18"/>
          <w:szCs w:val="18"/>
        </w:rPr>
        <w:t>exploités</w:t>
      </w:r>
      <w:proofErr w:type="spellEnd"/>
      <w:r w:rsidRPr="00904109">
        <w:rPr>
          <w:rStyle w:val="normaltextrun"/>
          <w:rFonts w:ascii="Sennheiser Office" w:hAnsi="Sennheiser Office" w:cs="Segoe UI"/>
          <w:color w:val="000000"/>
          <w:sz w:val="18"/>
          <w:szCs w:val="18"/>
        </w:rPr>
        <w:t xml:space="preserve"> par </w:t>
      </w:r>
      <w:r w:rsidRPr="00904109">
        <w:rPr>
          <w:rStyle w:val="normaltextrun"/>
          <w:rFonts w:ascii="Sennheiser Office" w:hAnsi="Sennheiser Office" w:cs="Segoe UI"/>
          <w:b/>
          <w:bCs/>
          <w:color w:val="000000"/>
          <w:sz w:val="18"/>
          <w:szCs w:val="18"/>
        </w:rPr>
        <w:t xml:space="preserve">Sonova Holding </w:t>
      </w:r>
      <w:proofErr w:type="gramStart"/>
      <w:r w:rsidRPr="00904109">
        <w:rPr>
          <w:rStyle w:val="normaltextrun"/>
          <w:rFonts w:ascii="Sennheiser Office" w:hAnsi="Sennheiser Office" w:cs="Segoe UI"/>
          <w:b/>
          <w:bCs/>
          <w:color w:val="000000"/>
          <w:sz w:val="18"/>
          <w:szCs w:val="18"/>
        </w:rPr>
        <w:t xml:space="preserve">AG </w:t>
      </w:r>
      <w:r w:rsidRPr="00904109">
        <w:rPr>
          <w:rStyle w:val="normaltextrun"/>
          <w:rFonts w:ascii="Sennheiser Office" w:hAnsi="Sennheiser Office" w:cs="Segoe UI"/>
          <w:color w:val="000000"/>
          <w:sz w:val="18"/>
          <w:szCs w:val="18"/>
        </w:rPr>
        <w:t> sous</w:t>
      </w:r>
      <w:proofErr w:type="gramEnd"/>
      <w:r w:rsidRPr="00904109">
        <w:rPr>
          <w:rStyle w:val="normaltextrun"/>
          <w:rFonts w:ascii="Sennheiser Office" w:hAnsi="Sennheiser Office" w:cs="Segoe UI"/>
          <w:color w:val="000000"/>
          <w:sz w:val="18"/>
          <w:szCs w:val="18"/>
        </w:rPr>
        <w:t xml:space="preserve"> licence Sennheiser.</w:t>
      </w:r>
      <w:r w:rsidRPr="00904109">
        <w:rPr>
          <w:rStyle w:val="eop"/>
          <w:rFonts w:ascii="Sennheiser Office" w:eastAsiaTheme="majorEastAsia" w:hAnsi="Sennheiser Office" w:cs="Segoe UI"/>
          <w:color w:val="000000"/>
          <w:sz w:val="18"/>
          <w:szCs w:val="18"/>
        </w:rPr>
        <w:t> </w:t>
      </w:r>
      <w:r w:rsidRPr="00904109">
        <w:rPr>
          <w:rStyle w:val="eop"/>
          <w:rFonts w:ascii="Sennheiser Office" w:eastAsiaTheme="majorEastAsia" w:hAnsi="Sennheiser Office" w:cs="Segoe UI"/>
          <w:color w:val="000000"/>
          <w:sz w:val="18"/>
          <w:szCs w:val="18"/>
        </w:rPr>
        <w:br/>
      </w:r>
      <w:r w:rsidRPr="00904109">
        <w:rPr>
          <w:rStyle w:val="eop"/>
          <w:rFonts w:ascii="Sennheiser Office" w:eastAsiaTheme="majorEastAsia" w:hAnsi="Sennheiser Office" w:cs="Segoe UI"/>
          <w:color w:val="000000"/>
          <w:sz w:val="18"/>
          <w:szCs w:val="18"/>
        </w:rPr>
        <w:br/>
      </w:r>
      <w:hyperlink r:id="rId15">
        <w:r w:rsidRPr="00EE250F">
          <w:rPr>
            <w:rStyle w:val="normaltextrun"/>
            <w:rFonts w:asciiTheme="minorHAnsi" w:eastAsiaTheme="minorEastAsia" w:hAnsiTheme="minorHAnsi" w:cstheme="minorBidi"/>
            <w:color w:val="000000" w:themeColor="text1"/>
            <w:sz w:val="18"/>
            <w:szCs w:val="18"/>
            <w:lang w:val="fr-FR"/>
          </w:rPr>
          <w:t>www.sennheiser.com</w:t>
        </w:r>
      </w:hyperlink>
      <w:r w:rsidRPr="00EE250F">
        <w:rPr>
          <w:rStyle w:val="normaltextrun"/>
          <w:rFonts w:asciiTheme="minorHAnsi" w:eastAsiaTheme="minorEastAsia" w:hAnsiTheme="minorHAnsi" w:cstheme="minorBidi"/>
          <w:color w:val="000000" w:themeColor="text1"/>
          <w:sz w:val="18"/>
          <w:szCs w:val="18"/>
          <w:lang w:val="fr-FR"/>
        </w:rPr>
        <w:t> </w:t>
      </w:r>
    </w:p>
    <w:p w14:paraId="23D3EA24" w14:textId="77777777" w:rsidR="002C796F" w:rsidRPr="00EE250F" w:rsidRDefault="002C796F" w:rsidP="002C796F">
      <w:pPr>
        <w:pStyle w:val="About"/>
        <w:rPr>
          <w:szCs w:val="28"/>
          <w:lang w:val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58"/>
        <w:gridCol w:w="3816"/>
      </w:tblGrid>
      <w:tr w:rsidR="002C796F" w:rsidRPr="00911D06" w14:paraId="115069B5" w14:textId="77777777" w:rsidTr="00E2476A">
        <w:tc>
          <w:tcPr>
            <w:tcW w:w="4402" w:type="dxa"/>
          </w:tcPr>
          <w:p w14:paraId="13CA1B28" w14:textId="77777777" w:rsidR="002C796F" w:rsidRPr="00911D06" w:rsidRDefault="002C796F" w:rsidP="00E2476A">
            <w:pPr>
              <w:rPr>
                <w:rStyle w:val="normaltextrun"/>
                <w:rFonts w:ascii="Sennheiser Office" w:eastAsia="Times New Roman" w:hAnsi="Sennheiser Office" w:cs="Segoe UI"/>
                <w:b/>
                <w:bCs/>
                <w:color w:val="000000"/>
                <w:sz w:val="18"/>
                <w:bdr w:val="none" w:sz="0" w:space="0" w:color="auto"/>
                <w:lang w:val="en-GB" w:eastAsia="en-GB"/>
              </w:rPr>
            </w:pPr>
            <w:r w:rsidRPr="00911D06">
              <w:rPr>
                <w:rStyle w:val="normaltextrun"/>
                <w:rFonts w:ascii="Sennheiser Office" w:eastAsia="Times New Roman" w:hAnsi="Sennheiser Office" w:cs="Segoe UI"/>
                <w:b/>
                <w:bCs/>
                <w:color w:val="000000"/>
                <w:sz w:val="18"/>
                <w:bdr w:val="none" w:sz="0" w:space="0" w:color="auto"/>
                <w:lang w:val="en-GB" w:eastAsia="en-GB"/>
              </w:rPr>
              <w:t>Sennheiser</w:t>
            </w:r>
          </w:p>
          <w:p w14:paraId="4B808A39" w14:textId="77777777" w:rsidR="002C796F" w:rsidRPr="00911D06" w:rsidRDefault="002C796F" w:rsidP="00E2476A">
            <w:pPr>
              <w:rPr>
                <w:rStyle w:val="normaltextrun"/>
                <w:rFonts w:ascii="Sennheiser Office" w:eastAsia="Times New Roman" w:hAnsi="Sennheiser Office" w:cs="Segoe UI"/>
                <w:b/>
                <w:bCs/>
                <w:color w:val="000000"/>
                <w:sz w:val="18"/>
                <w:szCs w:val="18"/>
                <w:bdr w:val="none" w:sz="0" w:space="0" w:color="auto"/>
                <w:lang w:val="en-GB" w:eastAsia="en-GB"/>
              </w:rPr>
            </w:pPr>
            <w:r w:rsidRPr="00911D06">
              <w:rPr>
                <w:rStyle w:val="normaltextrun"/>
                <w:rFonts w:ascii="Sennheiser Office" w:eastAsia="Times New Roman" w:hAnsi="Sennheiser Office" w:cs="Segoe UI"/>
                <w:b/>
                <w:bCs/>
                <w:color w:val="000000"/>
                <w:sz w:val="18"/>
                <w:szCs w:val="18"/>
                <w:bdr w:val="none" w:sz="0" w:space="0" w:color="auto"/>
                <w:lang w:val="en-GB" w:eastAsia="en-GB"/>
              </w:rPr>
              <w:t xml:space="preserve">Valentine </w:t>
            </w:r>
            <w:proofErr w:type="spellStart"/>
            <w:r w:rsidRPr="00911D06">
              <w:rPr>
                <w:rStyle w:val="normaltextrun"/>
                <w:rFonts w:ascii="Sennheiser Office" w:eastAsia="Times New Roman" w:hAnsi="Sennheiser Office" w:cs="Segoe UI"/>
                <w:b/>
                <w:bCs/>
                <w:color w:val="000000"/>
                <w:sz w:val="18"/>
                <w:szCs w:val="18"/>
                <w:bdr w:val="none" w:sz="0" w:space="0" w:color="auto"/>
                <w:lang w:val="en-GB" w:eastAsia="en-GB"/>
              </w:rPr>
              <w:t>Vialis</w:t>
            </w:r>
            <w:proofErr w:type="spellEnd"/>
          </w:p>
          <w:p w14:paraId="1D438B7E" w14:textId="77777777" w:rsidR="002C796F" w:rsidRPr="00911D06" w:rsidRDefault="002C796F" w:rsidP="00E2476A">
            <w:pPr>
              <w:rPr>
                <w:rStyle w:val="normaltextrun"/>
                <w:rFonts w:ascii="Sennheiser Office" w:eastAsia="Times New Roman" w:hAnsi="Sennheiser Office" w:cs="Segoe UI"/>
                <w:b/>
                <w:bCs/>
                <w:color w:val="000000"/>
                <w:sz w:val="18"/>
                <w:szCs w:val="18"/>
                <w:bdr w:val="none" w:sz="0" w:space="0" w:color="auto"/>
                <w:lang w:val="en-GB" w:eastAsia="en-GB"/>
              </w:rPr>
            </w:pPr>
            <w:r w:rsidRPr="00911D06">
              <w:rPr>
                <w:rStyle w:val="normaltextrun"/>
                <w:rFonts w:ascii="Sennheiser Office" w:eastAsia="Times New Roman" w:hAnsi="Sennheiser Office" w:cs="Segoe UI"/>
                <w:b/>
                <w:bCs/>
                <w:color w:val="000000"/>
                <w:sz w:val="18"/>
                <w:szCs w:val="18"/>
                <w:bdr w:val="none" w:sz="0" w:space="0" w:color="auto"/>
                <w:lang w:val="en-GB" w:eastAsia="en-GB"/>
              </w:rPr>
              <w:t xml:space="preserve">Local </w:t>
            </w:r>
            <w:proofErr w:type="spellStart"/>
            <w:r w:rsidRPr="00911D06">
              <w:rPr>
                <w:rStyle w:val="normaltextrun"/>
                <w:rFonts w:ascii="Sennheiser Office" w:eastAsia="Times New Roman" w:hAnsi="Sennheiser Office" w:cs="Segoe UI"/>
                <w:b/>
                <w:bCs/>
                <w:color w:val="000000"/>
                <w:sz w:val="18"/>
                <w:szCs w:val="18"/>
                <w:bdr w:val="none" w:sz="0" w:space="0" w:color="auto"/>
                <w:lang w:val="en-GB" w:eastAsia="en-GB"/>
              </w:rPr>
              <w:t>Coordordinator</w:t>
            </w:r>
            <w:proofErr w:type="spellEnd"/>
            <w:r w:rsidRPr="00911D06">
              <w:rPr>
                <w:rStyle w:val="normaltextrun"/>
                <w:rFonts w:ascii="Sennheiser Office" w:eastAsia="Times New Roman" w:hAnsi="Sennheiser Office" w:cs="Segoe UI"/>
                <w:b/>
                <w:bCs/>
                <w:color w:val="000000"/>
                <w:sz w:val="18"/>
                <w:szCs w:val="18"/>
                <w:bdr w:val="none" w:sz="0" w:space="0" w:color="auto"/>
                <w:lang w:val="en-GB" w:eastAsia="en-GB"/>
              </w:rPr>
              <w:t xml:space="preserve"> France</w:t>
            </w:r>
          </w:p>
          <w:p w14:paraId="434B31FF" w14:textId="77777777" w:rsidR="002C796F" w:rsidRPr="00911D06" w:rsidRDefault="002C796F" w:rsidP="00E2476A">
            <w:pPr>
              <w:rPr>
                <w:rStyle w:val="normaltextrun"/>
                <w:rFonts w:ascii="Sennheiser Office" w:eastAsia="Times New Roman" w:hAnsi="Sennheiser Office" w:cs="Segoe UI"/>
                <w:color w:val="000000"/>
                <w:sz w:val="18"/>
                <w:szCs w:val="18"/>
                <w:bdr w:val="none" w:sz="0" w:space="0" w:color="auto"/>
                <w:lang w:val="en-GB" w:eastAsia="en-GB"/>
              </w:rPr>
            </w:pPr>
            <w:proofErr w:type="gramStart"/>
            <w:r w:rsidRPr="00911D06">
              <w:rPr>
                <w:rStyle w:val="normaltextrun"/>
                <w:rFonts w:ascii="Sennheiser Office" w:eastAsia="Times New Roman" w:hAnsi="Sennheiser Office" w:cs="Segoe UI"/>
                <w:color w:val="000000"/>
                <w:sz w:val="18"/>
                <w:szCs w:val="18"/>
                <w:bdr w:val="none" w:sz="0" w:space="0" w:color="auto"/>
                <w:lang w:val="en-GB" w:eastAsia="en-GB"/>
              </w:rPr>
              <w:t>Tel :</w:t>
            </w:r>
            <w:proofErr w:type="gramEnd"/>
            <w:r w:rsidRPr="00911D06">
              <w:rPr>
                <w:rStyle w:val="normaltextrun"/>
                <w:rFonts w:ascii="Sennheiser Office" w:eastAsia="Times New Roman" w:hAnsi="Sennheiser Office" w:cs="Segoe UI"/>
                <w:color w:val="000000"/>
                <w:sz w:val="18"/>
                <w:szCs w:val="18"/>
                <w:bdr w:val="none" w:sz="0" w:space="0" w:color="auto"/>
                <w:lang w:val="en-GB" w:eastAsia="en-GB"/>
              </w:rPr>
              <w:t xml:space="preserve"> 06 84 98 19 22</w:t>
            </w:r>
          </w:p>
          <w:p w14:paraId="36C9D995" w14:textId="77777777" w:rsidR="002C796F" w:rsidRPr="00911D06" w:rsidRDefault="002C796F" w:rsidP="00E2476A">
            <w:pPr>
              <w:pStyle w:val="About"/>
              <w:rPr>
                <w:rStyle w:val="normaltextrun"/>
                <w:rFonts w:eastAsia="Times New Roman" w:cs="Segoe UI"/>
                <w:bdr w:val="none" w:sz="0" w:space="0" w:color="auto"/>
                <w:lang w:val="en-GB"/>
              </w:rPr>
            </w:pPr>
            <w:r w:rsidRPr="00911D06">
              <w:rPr>
                <w:rStyle w:val="normaltextrun"/>
                <w:rFonts w:eastAsia="Times New Roman" w:cs="Segoe UI"/>
                <w:bdr w:val="none" w:sz="0" w:space="0" w:color="auto"/>
                <w:lang w:val="en-GB"/>
              </w:rPr>
              <w:t>Valentine.vialis@sennheiser.com</w:t>
            </w:r>
          </w:p>
        </w:tc>
        <w:tc>
          <w:tcPr>
            <w:tcW w:w="4403" w:type="dxa"/>
          </w:tcPr>
          <w:p w14:paraId="78ACE9B7" w14:textId="77777777" w:rsidR="002C796F" w:rsidRPr="00911D06" w:rsidRDefault="002C796F" w:rsidP="00E2476A">
            <w:pPr>
              <w:rPr>
                <w:rStyle w:val="normaltextrun"/>
                <w:rFonts w:ascii="Sennheiser Office" w:eastAsia="Times New Roman" w:hAnsi="Sennheiser Office" w:cs="Segoe UI"/>
                <w:b/>
                <w:bCs/>
                <w:color w:val="000000"/>
                <w:sz w:val="18"/>
                <w:bdr w:val="none" w:sz="0" w:space="0" w:color="auto"/>
                <w:lang w:val="en-GB" w:eastAsia="en-GB"/>
              </w:rPr>
            </w:pPr>
            <w:r w:rsidRPr="00911D06">
              <w:rPr>
                <w:rStyle w:val="normaltextrun"/>
                <w:rFonts w:ascii="Sennheiser Office" w:eastAsia="Times New Roman" w:hAnsi="Sennheiser Office" w:cs="Segoe UI"/>
                <w:b/>
                <w:bCs/>
                <w:color w:val="000000"/>
                <w:sz w:val="18"/>
                <w:bdr w:val="none" w:sz="0" w:space="0" w:color="auto"/>
                <w:lang w:val="en-GB" w:eastAsia="en-GB"/>
              </w:rPr>
              <w:t>Marie Antoinette</w:t>
            </w:r>
          </w:p>
          <w:p w14:paraId="1C8F015A" w14:textId="71ABB918" w:rsidR="002C796F" w:rsidRPr="00911D06" w:rsidRDefault="002C796F" w:rsidP="00E2476A">
            <w:pPr>
              <w:rPr>
                <w:rStyle w:val="normaltextrun"/>
                <w:rFonts w:ascii="Sennheiser Office" w:eastAsia="Times New Roman" w:hAnsi="Sennheiser Office" w:cs="Segoe UI"/>
                <w:b/>
                <w:bCs/>
                <w:color w:val="000000"/>
                <w:sz w:val="18"/>
                <w:bdr w:val="none" w:sz="0" w:space="0" w:color="auto"/>
                <w:lang w:val="en-GB" w:eastAsia="en-GB"/>
              </w:rPr>
            </w:pPr>
            <w:r w:rsidRPr="00911D06">
              <w:rPr>
                <w:rStyle w:val="normaltextrun"/>
                <w:rFonts w:ascii="Sennheiser Office" w:eastAsia="Times New Roman" w:hAnsi="Sennheiser Office" w:cs="Segoe UI"/>
                <w:b/>
                <w:bCs/>
                <w:color w:val="000000"/>
                <w:sz w:val="18"/>
                <w:bdr w:val="none" w:sz="0" w:space="0" w:color="auto"/>
                <w:lang w:val="en-GB" w:eastAsia="en-GB"/>
              </w:rPr>
              <w:t xml:space="preserve">Julien </w:t>
            </w:r>
            <w:r w:rsidR="00911D06">
              <w:rPr>
                <w:rStyle w:val="normaltextrun"/>
                <w:rFonts w:ascii="Sennheiser Office" w:eastAsia="Times New Roman" w:hAnsi="Sennheiser Office" w:cs="Segoe UI"/>
                <w:b/>
                <w:bCs/>
                <w:color w:val="000000"/>
                <w:sz w:val="18"/>
                <w:bdr w:val="none" w:sz="0" w:space="0" w:color="auto"/>
                <w:lang w:val="en-GB" w:eastAsia="en-GB"/>
              </w:rPr>
              <w:t>V</w:t>
            </w:r>
            <w:r w:rsidRPr="00911D06">
              <w:rPr>
                <w:rStyle w:val="normaltextrun"/>
                <w:rFonts w:ascii="Sennheiser Office" w:eastAsia="Times New Roman" w:hAnsi="Sennheiser Office" w:cs="Segoe UI"/>
                <w:b/>
                <w:bCs/>
                <w:color w:val="000000"/>
                <w:sz w:val="18"/>
                <w:bdr w:val="none" w:sz="0" w:space="0" w:color="auto"/>
                <w:lang w:val="en-GB" w:eastAsia="en-GB"/>
              </w:rPr>
              <w:t>ermessen</w:t>
            </w:r>
          </w:p>
          <w:p w14:paraId="35339484" w14:textId="77777777" w:rsidR="002C796F" w:rsidRPr="00911D06" w:rsidRDefault="002C796F" w:rsidP="00E2476A">
            <w:pPr>
              <w:rPr>
                <w:rStyle w:val="normaltextrun"/>
                <w:rFonts w:ascii="Sennheiser Office" w:eastAsia="Times New Roman" w:hAnsi="Sennheiser Office" w:cs="Segoe UI"/>
                <w:b/>
                <w:bCs/>
                <w:color w:val="000000"/>
                <w:sz w:val="18"/>
                <w:bdr w:val="none" w:sz="0" w:space="0" w:color="auto"/>
                <w:lang w:val="en-GB" w:eastAsia="en-GB"/>
              </w:rPr>
            </w:pPr>
            <w:proofErr w:type="gramStart"/>
            <w:r w:rsidRPr="00911D06">
              <w:rPr>
                <w:rStyle w:val="normaltextrun"/>
                <w:rFonts w:ascii="Sennheiser Office" w:eastAsia="Times New Roman" w:hAnsi="Sennheiser Office" w:cs="Segoe UI"/>
                <w:b/>
                <w:bCs/>
                <w:color w:val="000000"/>
                <w:sz w:val="18"/>
                <w:bdr w:val="none" w:sz="0" w:space="0" w:color="auto"/>
                <w:lang w:val="en-GB" w:eastAsia="en-GB"/>
              </w:rPr>
              <w:t>Tel :</w:t>
            </w:r>
            <w:proofErr w:type="gramEnd"/>
            <w:r w:rsidRPr="00911D06">
              <w:rPr>
                <w:rStyle w:val="normaltextrun"/>
                <w:rFonts w:ascii="Sennheiser Office" w:eastAsia="Times New Roman" w:hAnsi="Sennheiser Office" w:cs="Segoe UI"/>
                <w:b/>
                <w:bCs/>
                <w:color w:val="000000"/>
                <w:sz w:val="18"/>
                <w:bdr w:val="none" w:sz="0" w:space="0" w:color="auto"/>
                <w:lang w:val="en-GB" w:eastAsia="en-GB"/>
              </w:rPr>
              <w:t xml:space="preserve"> 01 55 04 86 42</w:t>
            </w:r>
          </w:p>
          <w:p w14:paraId="16D555FC" w14:textId="77777777" w:rsidR="002C796F" w:rsidRPr="00911D06" w:rsidRDefault="002C796F" w:rsidP="00E2476A">
            <w:pPr>
              <w:rPr>
                <w:rStyle w:val="normaltextrun"/>
                <w:rFonts w:ascii="Sennheiser Office" w:eastAsia="Times New Roman" w:hAnsi="Sennheiser Office" w:cs="Segoe UI"/>
                <w:color w:val="000000"/>
                <w:sz w:val="18"/>
                <w:bdr w:val="none" w:sz="0" w:space="0" w:color="auto"/>
                <w:lang w:val="en-GB" w:eastAsia="en-GB"/>
              </w:rPr>
            </w:pPr>
            <w:r w:rsidRPr="00911D06">
              <w:rPr>
                <w:rStyle w:val="normaltextrun"/>
                <w:rFonts w:ascii="Sennheiser Office" w:eastAsia="Times New Roman" w:hAnsi="Sennheiser Office" w:cs="Segoe UI"/>
                <w:color w:val="000000"/>
                <w:sz w:val="18"/>
                <w:bdr w:val="none" w:sz="0" w:space="0" w:color="auto"/>
                <w:lang w:val="en-GB" w:eastAsia="en-GB"/>
              </w:rPr>
              <w:t>Julien.v@marie-antoinette.fr</w:t>
            </w:r>
          </w:p>
        </w:tc>
      </w:tr>
    </w:tbl>
    <w:p w14:paraId="434D2B59" w14:textId="77777777" w:rsidR="006B1607" w:rsidRPr="00911D06" w:rsidRDefault="006B1607" w:rsidP="002A2AD7">
      <w:pPr>
        <w:pStyle w:val="Contact"/>
        <w:spacing w:line="360" w:lineRule="auto"/>
        <w:rPr>
          <w:rStyle w:val="normaltextrun"/>
          <w:sz w:val="18"/>
          <w:szCs w:val="18"/>
          <w:lang w:val="en-GB"/>
        </w:rPr>
        <w:sectPr w:rsidR="006B1607" w:rsidRPr="00911D06" w:rsidSect="006B1607"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type w:val="continuous"/>
          <w:pgSz w:w="11900" w:h="16840"/>
          <w:pgMar w:top="2754" w:right="2608" w:bottom="1418" w:left="1418" w:header="629" w:footer="1349" w:gutter="0"/>
          <w:cols w:space="720"/>
          <w:titlePg/>
        </w:sectPr>
      </w:pPr>
    </w:p>
    <w:p w14:paraId="39CEC0C2" w14:textId="77777777" w:rsidR="006B1607" w:rsidRPr="00911D06" w:rsidRDefault="006B1607" w:rsidP="002A2AD7">
      <w:pPr>
        <w:pStyle w:val="Contact"/>
        <w:spacing w:line="360" w:lineRule="auto"/>
        <w:rPr>
          <w:rStyle w:val="normaltextrun"/>
          <w:sz w:val="18"/>
          <w:szCs w:val="18"/>
          <w:lang w:val="en-GB"/>
        </w:rPr>
      </w:pPr>
    </w:p>
    <w:p w14:paraId="78231719" w14:textId="77777777" w:rsidR="006B1607" w:rsidRPr="00911D06" w:rsidRDefault="006B1607" w:rsidP="002A2AD7">
      <w:pPr>
        <w:pStyle w:val="Contact"/>
        <w:spacing w:line="360" w:lineRule="auto"/>
        <w:rPr>
          <w:rStyle w:val="normaltextrun"/>
          <w:sz w:val="18"/>
          <w:szCs w:val="18"/>
          <w:lang w:val="en-GB"/>
        </w:rPr>
      </w:pPr>
    </w:p>
    <w:p w14:paraId="52488618" w14:textId="77777777" w:rsidR="006B1607" w:rsidRPr="00911D06" w:rsidRDefault="006B1607" w:rsidP="002A2AD7">
      <w:pPr>
        <w:pStyle w:val="Contact"/>
        <w:spacing w:line="360" w:lineRule="auto"/>
        <w:rPr>
          <w:rStyle w:val="normaltextrun"/>
          <w:sz w:val="18"/>
          <w:szCs w:val="18"/>
          <w:lang w:val="en-GB"/>
        </w:rPr>
      </w:pPr>
    </w:p>
    <w:p w14:paraId="197C21E2" w14:textId="2001F725" w:rsidR="006B1607" w:rsidRPr="007D4B8A" w:rsidRDefault="006B1607" w:rsidP="002A2AD7">
      <w:pPr>
        <w:pStyle w:val="Contact"/>
        <w:spacing w:line="360" w:lineRule="auto"/>
        <w:rPr>
          <w:b/>
          <w:sz w:val="16"/>
          <w:szCs w:val="16"/>
        </w:rPr>
        <w:sectPr w:rsidR="006B1607" w:rsidRPr="007D4B8A" w:rsidSect="006B1607">
          <w:type w:val="continuous"/>
          <w:pgSz w:w="11900" w:h="16840"/>
          <w:pgMar w:top="2754" w:right="2608" w:bottom="1418" w:left="1418" w:header="629" w:footer="1349" w:gutter="0"/>
          <w:cols w:num="2" w:space="720"/>
          <w:titlePg/>
        </w:sectPr>
      </w:pPr>
    </w:p>
    <w:p w14:paraId="73657472" w14:textId="77777777" w:rsidR="00C42507" w:rsidRPr="00C42507" w:rsidRDefault="00C42507" w:rsidP="002A2AD7">
      <w:pPr>
        <w:pStyle w:val="Contact"/>
        <w:spacing w:line="360" w:lineRule="auto"/>
        <w:rPr>
          <w:b/>
          <w:sz w:val="16"/>
          <w:szCs w:val="16"/>
        </w:rPr>
      </w:pPr>
    </w:p>
    <w:sectPr w:rsidR="00C42507" w:rsidRPr="00C42507" w:rsidSect="006B1607">
      <w:type w:val="continuous"/>
      <w:pgSz w:w="11900" w:h="16840"/>
      <w:pgMar w:top="2754" w:right="2608" w:bottom="1418" w:left="1418" w:header="629" w:footer="134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5DA780" w14:textId="77777777" w:rsidR="00442126" w:rsidRPr="007D4B8A" w:rsidRDefault="00442126">
      <w:r w:rsidRPr="007D4B8A">
        <w:separator/>
      </w:r>
    </w:p>
  </w:endnote>
  <w:endnote w:type="continuationSeparator" w:id="0">
    <w:p w14:paraId="1E0CD0BF" w14:textId="77777777" w:rsidR="00442126" w:rsidRPr="007D4B8A" w:rsidRDefault="00442126">
      <w:r w:rsidRPr="007D4B8A">
        <w:continuationSeparator/>
      </w:r>
    </w:p>
  </w:endnote>
  <w:endnote w:type="continuationNotice" w:id="1">
    <w:p w14:paraId="5DD8B1F5" w14:textId="77777777" w:rsidR="00442126" w:rsidRPr="007D4B8A" w:rsidRDefault="0044212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Sennheiser Neue Regular">
    <w:altName w:val="Calibri"/>
    <w:panose1 w:val="020B0604020202020204"/>
    <w:charset w:val="4D"/>
    <w:family w:val="auto"/>
    <w:notTrueType/>
    <w:pitch w:val="variable"/>
    <w:sig w:usb0="A00000AF" w:usb1="500020D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1E4675" w14:textId="5D5525E4" w:rsidR="008D68D3" w:rsidRPr="007D4B8A" w:rsidRDefault="001B37A2">
    <w:pPr>
      <w:pStyle w:val="Pieddepage"/>
    </w:pPr>
    <w:r>
      <w:rPr>
        <w:noProof/>
      </w:rPr>
      <mc:AlternateContent>
        <mc:Choice Requires="wps">
          <w:drawing>
            <wp:anchor distT="0" distB="0" distL="0" distR="0" simplePos="0" relativeHeight="251658244" behindDoc="0" locked="0" layoutInCell="1" allowOverlap="1" wp14:anchorId="269B71B3" wp14:editId="4AFBFBF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94665" cy="378460"/>
              <wp:effectExtent l="0" t="0" r="635" b="0"/>
              <wp:wrapNone/>
              <wp:docPr id="2139538764" name="Text Box 2" descr="Internal">
                <a:extLst xmlns:a="http://schemas.openxmlformats.org/drawingml/2006/main">
                  <a:ext uri="{FF2B5EF4-FFF2-40B4-BE49-F238E27FC236}">
                    <a16:creationId xmlns:a16="http://schemas.microsoft.com/office/drawing/2014/main" id="{15CD3493-1464-43F7-904B-0D63F268CD1C}"/>
                  </a:ext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4665" cy="378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38C442EE" w14:textId="5C488531" w:rsidR="001B37A2" w:rsidRPr="001B37A2" w:rsidRDefault="001B37A2" w:rsidP="001B37A2">
                          <w:pPr>
                            <w:rPr>
                              <w:rFonts w:ascii="Sennheiser Office" w:eastAsia="Sennheiser Office" w:hAnsi="Sennheiser Office" w:cs="Sennheiser Office"/>
                              <w:noProof/>
                              <w:color w:val="037CC2"/>
                              <w:sz w:val="22"/>
                              <w:szCs w:val="22"/>
                            </w:rPr>
                          </w:pPr>
                          <w:r w:rsidRPr="001B37A2">
                            <w:rPr>
                              <w:rFonts w:ascii="Sennheiser Office" w:eastAsia="Sennheiser Office" w:hAnsi="Sennheiser Office" w:cs="Sennheiser Office"/>
                              <w:noProof/>
                              <w:color w:val="037CC2"/>
                              <w:sz w:val="22"/>
                              <w:szCs w:val="22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1" vertOverflow="overflow" horzOverflow="overflow" vert="horz" wrap="none" lIns="0" tIns="0" rIns="0" bIns="190500" numCol="1" spcCol="3810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9B71B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ternal" style="position:absolute;margin-left:0;margin-top:0;width:38.95pt;height:29.8pt;z-index:25165824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" filled="f" stroked="f">
              <v:textbox style="mso-fit-shape-to-text:t" inset="0,0,0,15pt">
                <w:txbxContent>
                  <w:p w14:paraId="38C442EE" w14:textId="5C488531" w:rsidR="001B37A2" w:rsidRPr="001B37A2" w:rsidRDefault="001B37A2" w:rsidP="001B37A2">
                    <w:pPr>
                      <w:rPr>
                        <w:rFonts w:ascii="Sennheiser Office" w:eastAsia="Sennheiser Office" w:hAnsi="Sennheiser Office" w:cs="Sennheiser Office"/>
                        <w:noProof/>
                        <w:color w:val="037CC2"/>
                        <w:sz w:val="22"/>
                        <w:szCs w:val="22"/>
                      </w:rPr>
                    </w:pPr>
                    <w:r w:rsidRPr="001B37A2">
                      <w:rPr>
                        <w:rFonts w:ascii="Sennheiser Office" w:eastAsia="Sennheiser Office" w:hAnsi="Sennheiser Office" w:cs="Sennheiser Office"/>
                        <w:noProof/>
                        <w:color w:val="037CC2"/>
                        <w:sz w:val="22"/>
                        <w:szCs w:val="22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FB017F" w14:textId="1F5DA020" w:rsidR="008D68D3" w:rsidRPr="007D4B8A" w:rsidRDefault="001B37A2">
    <w:pPr>
      <w:pStyle w:val="Pieddepage"/>
    </w:pPr>
    <w:r>
      <w:rPr>
        <w:noProof/>
      </w:rPr>
      <mc:AlternateContent>
        <mc:Choice Requires="wps">
          <w:drawing>
            <wp:anchor distT="0" distB="0" distL="0" distR="0" simplePos="0" relativeHeight="251658245" behindDoc="0" locked="0" layoutInCell="1" allowOverlap="1" wp14:anchorId="65D49DE6" wp14:editId="498F16A8">
              <wp:simplePos x="901065" y="972312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94665" cy="378460"/>
              <wp:effectExtent l="0" t="0" r="635" b="0"/>
              <wp:wrapNone/>
              <wp:docPr id="760136240" name="Text Box 3" descr="Internal">
                <a:extLst xmlns:a="http://schemas.openxmlformats.org/drawingml/2006/main">
                  <a:ext uri="{FF2B5EF4-FFF2-40B4-BE49-F238E27FC236}">
                    <a16:creationId xmlns:a16="http://schemas.microsoft.com/office/drawing/2014/main" id="{33802B82-796E-475C-B3B8-5638FC9215D8}"/>
                  </a:ext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4665" cy="378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153B0C0A" w14:textId="1549A3DE" w:rsidR="001B37A2" w:rsidRPr="001B37A2" w:rsidRDefault="001B37A2" w:rsidP="001B37A2">
                          <w:pPr>
                            <w:rPr>
                              <w:rFonts w:ascii="Sennheiser Office" w:eastAsia="Sennheiser Office" w:hAnsi="Sennheiser Office" w:cs="Sennheiser Office"/>
                              <w:noProof/>
                              <w:color w:val="037CC2"/>
                              <w:sz w:val="22"/>
                              <w:szCs w:val="22"/>
                            </w:rPr>
                          </w:pPr>
                          <w:r w:rsidRPr="001B37A2">
                            <w:rPr>
                              <w:rFonts w:ascii="Sennheiser Office" w:eastAsia="Sennheiser Office" w:hAnsi="Sennheiser Office" w:cs="Sennheiser Office"/>
                              <w:noProof/>
                              <w:color w:val="037CC2"/>
                              <w:sz w:val="22"/>
                              <w:szCs w:val="22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1" vertOverflow="overflow" horzOverflow="overflow" vert="horz" wrap="none" lIns="0" tIns="0" rIns="0" bIns="190500" numCol="1" spcCol="3810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D49DE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ternal" style="position:absolute;margin-left:0;margin-top:0;width:38.95pt;height:29.8pt;z-index:251658245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" filled="f" stroked="f">
              <v:textbox style="mso-fit-shape-to-text:t" inset="0,0,0,15pt">
                <w:txbxContent>
                  <w:p w14:paraId="153B0C0A" w14:textId="1549A3DE" w:rsidR="001B37A2" w:rsidRPr="001B37A2" w:rsidRDefault="001B37A2" w:rsidP="001B37A2">
                    <w:pPr>
                      <w:rPr>
                        <w:rFonts w:ascii="Sennheiser Office" w:eastAsia="Sennheiser Office" w:hAnsi="Sennheiser Office" w:cs="Sennheiser Office"/>
                        <w:noProof/>
                        <w:color w:val="037CC2"/>
                        <w:sz w:val="22"/>
                        <w:szCs w:val="22"/>
                      </w:rPr>
                    </w:pPr>
                    <w:r w:rsidRPr="001B37A2">
                      <w:rPr>
                        <w:rFonts w:ascii="Sennheiser Office" w:eastAsia="Sennheiser Office" w:hAnsi="Sennheiser Office" w:cs="Sennheiser Office"/>
                        <w:noProof/>
                        <w:color w:val="037CC2"/>
                        <w:sz w:val="22"/>
                        <w:szCs w:val="22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665434" w14:textId="435F6EE7" w:rsidR="00F723A9" w:rsidRPr="007D4B8A" w:rsidRDefault="001B37A2">
    <w:pPr>
      <w:pStyle w:val="Pieddepage"/>
      <w:tabs>
        <w:tab w:val="left" w:pos="3068"/>
      </w:tabs>
    </w:pPr>
    <w:r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3F2E7EB1" wp14:editId="76EA5FFF">
              <wp:simplePos x="901700" y="972185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94665" cy="378460"/>
              <wp:effectExtent l="0" t="0" r="635" b="0"/>
              <wp:wrapNone/>
              <wp:docPr id="1670916487" name="Text Box 1" descr="Internal">
                <a:extLst xmlns:a="http://schemas.openxmlformats.org/drawingml/2006/main">
                  <a:ext uri="{FF2B5EF4-FFF2-40B4-BE49-F238E27FC236}">
                    <a16:creationId xmlns:a16="http://schemas.microsoft.com/office/drawing/2014/main" id="{D445CEF5-DC0A-4C1F-9C51-5D1E2220BF1D}"/>
                  </a:ext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4665" cy="378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40386F7C" w14:textId="5019BE4A" w:rsidR="001B37A2" w:rsidRPr="001B37A2" w:rsidRDefault="001B37A2" w:rsidP="001B37A2">
                          <w:pPr>
                            <w:rPr>
                              <w:rFonts w:ascii="Sennheiser Office" w:eastAsia="Sennheiser Office" w:hAnsi="Sennheiser Office" w:cs="Sennheiser Office"/>
                              <w:noProof/>
                              <w:color w:val="037CC2"/>
                              <w:sz w:val="22"/>
                              <w:szCs w:val="22"/>
                            </w:rPr>
                          </w:pPr>
                          <w:r w:rsidRPr="001B37A2">
                            <w:rPr>
                              <w:rFonts w:ascii="Sennheiser Office" w:eastAsia="Sennheiser Office" w:hAnsi="Sennheiser Office" w:cs="Sennheiser Office"/>
                              <w:noProof/>
                              <w:color w:val="037CC2"/>
                              <w:sz w:val="22"/>
                              <w:szCs w:val="22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1" vertOverflow="overflow" horzOverflow="overflow" vert="horz" wrap="none" lIns="0" tIns="0" rIns="0" bIns="190500" numCol="1" spcCol="3810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F2E7EB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ternal" style="position:absolute;margin-left:0;margin-top:0;width:38.95pt;height:29.8pt;z-index:251658243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" filled="f" stroked="f">
              <v:textbox style="mso-fit-shape-to-text:t" inset="0,0,0,15pt">
                <w:txbxContent>
                  <w:p w14:paraId="40386F7C" w14:textId="5019BE4A" w:rsidR="001B37A2" w:rsidRPr="001B37A2" w:rsidRDefault="001B37A2" w:rsidP="001B37A2">
                    <w:pPr>
                      <w:rPr>
                        <w:rFonts w:ascii="Sennheiser Office" w:eastAsia="Sennheiser Office" w:hAnsi="Sennheiser Office" w:cs="Sennheiser Office"/>
                        <w:noProof/>
                        <w:color w:val="037CC2"/>
                        <w:sz w:val="22"/>
                        <w:szCs w:val="22"/>
                      </w:rPr>
                    </w:pPr>
                    <w:r w:rsidRPr="001B37A2">
                      <w:rPr>
                        <w:rFonts w:ascii="Sennheiser Office" w:eastAsia="Sennheiser Office" w:hAnsi="Sennheiser Office" w:cs="Sennheiser Office"/>
                        <w:noProof/>
                        <w:color w:val="037CC2"/>
                        <w:sz w:val="22"/>
                        <w:szCs w:val="22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C535B1" w14:textId="77777777" w:rsidR="00442126" w:rsidRPr="007D4B8A" w:rsidRDefault="00442126">
      <w:r w:rsidRPr="007D4B8A">
        <w:separator/>
      </w:r>
    </w:p>
  </w:footnote>
  <w:footnote w:type="continuationSeparator" w:id="0">
    <w:p w14:paraId="27698A50" w14:textId="77777777" w:rsidR="00442126" w:rsidRPr="007D4B8A" w:rsidRDefault="00442126">
      <w:r w:rsidRPr="007D4B8A">
        <w:continuationSeparator/>
      </w:r>
    </w:p>
  </w:footnote>
  <w:footnote w:type="continuationNotice" w:id="1">
    <w:p w14:paraId="70D0601A" w14:textId="77777777" w:rsidR="00442126" w:rsidRPr="007D4B8A" w:rsidRDefault="0044212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C7A029" w14:textId="79837C3A" w:rsidR="00F723A9" w:rsidRPr="007D4B8A" w:rsidRDefault="002B2A66">
    <w:pPr>
      <w:pStyle w:val="En-tte"/>
      <w:rPr>
        <w:color w:val="0095D5"/>
        <w:u w:color="0095D5"/>
      </w:rPr>
    </w:pPr>
    <w:r w:rsidRPr="007D4B8A">
      <w:rPr>
        <w:noProof/>
        <w:color w:val="2B579A"/>
        <w:shd w:val="clear" w:color="auto" w:fill="E6E6E6"/>
      </w:rPr>
      <w:drawing>
        <wp:anchor distT="152400" distB="152400" distL="152400" distR="152400" simplePos="0" relativeHeight="251658240" behindDoc="1" locked="0" layoutInCell="1" allowOverlap="1" wp14:anchorId="207F1463" wp14:editId="463DD4B5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1" cy="431117"/>
          <wp:effectExtent l="0" t="0" r="0" b="0"/>
          <wp:wrapNone/>
          <wp:docPr id="796276281" name="officeArt object" descr="Grafik 23">
            <a:extLst xmlns:a="http://schemas.openxmlformats.org/drawingml/2006/main">
              <a:ext uri="{FF2B5EF4-FFF2-40B4-BE49-F238E27FC236}">
                <a16:creationId xmlns:a16="http://schemas.microsoft.com/office/drawing/2014/main" id="{CCAC8F35-35B1-4E96-8108-43DBFF329505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Grafik 23" descr="Grafik 2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01" cy="43111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D6470A">
      <w:rPr>
        <w:color w:val="0095D5"/>
        <w:u w:color="0095D5"/>
      </w:rPr>
      <w:t>COMMUNIQUÉ DE PRESS</w:t>
    </w:r>
    <w:r w:rsidRPr="007D4B8A">
      <w:rPr>
        <w:color w:val="0095D5"/>
        <w:u w:color="0095D5"/>
      </w:rPr>
      <w:t>e</w:t>
    </w:r>
  </w:p>
  <w:p w14:paraId="7C5832BC" w14:textId="77777777" w:rsidR="00F723A9" w:rsidRPr="007D4B8A" w:rsidRDefault="002B2A66">
    <w:pPr>
      <w:pStyle w:val="En-tte"/>
    </w:pPr>
    <w:r w:rsidRPr="007D4B8A">
      <w:rPr>
        <w:color w:val="2B579A"/>
        <w:shd w:val="clear" w:color="auto" w:fill="E6E6E6"/>
      </w:rPr>
      <w:fldChar w:fldCharType="begin"/>
    </w:r>
    <w:r w:rsidRPr="007D4B8A">
      <w:instrText xml:space="preserve"> PAGE </w:instrText>
    </w:r>
    <w:r w:rsidRPr="007D4B8A">
      <w:rPr>
        <w:color w:val="2B579A"/>
        <w:shd w:val="clear" w:color="auto" w:fill="E6E6E6"/>
      </w:rPr>
      <w:fldChar w:fldCharType="separate"/>
    </w:r>
    <w:r w:rsidR="002D5380" w:rsidRPr="007D4B8A">
      <w:t>2</w:t>
    </w:r>
    <w:r w:rsidRPr="007D4B8A">
      <w:rPr>
        <w:color w:val="2B579A"/>
        <w:shd w:val="clear" w:color="auto" w:fill="E6E6E6"/>
      </w:rPr>
      <w:fldChar w:fldCharType="end"/>
    </w:r>
    <w:r w:rsidRPr="007D4B8A">
      <w:t>/</w:t>
    </w:r>
    <w:r w:rsidRPr="007D4B8A">
      <w:rPr>
        <w:color w:val="2B579A"/>
        <w:shd w:val="clear" w:color="auto" w:fill="E6E6E6"/>
      </w:rPr>
      <w:fldChar w:fldCharType="begin"/>
    </w:r>
    <w:r w:rsidRPr="007D4B8A">
      <w:instrText xml:space="preserve"> NUMPAGES </w:instrText>
    </w:r>
    <w:r w:rsidRPr="007D4B8A">
      <w:rPr>
        <w:color w:val="2B579A"/>
        <w:shd w:val="clear" w:color="auto" w:fill="E6E6E6"/>
      </w:rPr>
      <w:fldChar w:fldCharType="separate"/>
    </w:r>
    <w:r w:rsidR="002D5380" w:rsidRPr="007D4B8A">
      <w:t>2</w:t>
    </w:r>
    <w:r w:rsidRPr="007D4B8A">
      <w:rPr>
        <w:color w:val="2B579A"/>
        <w:shd w:val="clear" w:color="auto" w:fill="E6E6E6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2A1398" w14:textId="6E4A9253" w:rsidR="00F723A9" w:rsidRPr="007D4B8A" w:rsidRDefault="002B2A66">
    <w:pPr>
      <w:pStyle w:val="En-tte"/>
      <w:rPr>
        <w:color w:val="0095D5"/>
        <w:u w:color="0095D5"/>
      </w:rPr>
    </w:pPr>
    <w:r w:rsidRPr="007D4B8A">
      <w:rPr>
        <w:noProof/>
        <w:color w:val="2B579A"/>
        <w:shd w:val="clear" w:color="auto" w:fill="E6E6E6"/>
      </w:rPr>
      <w:drawing>
        <wp:anchor distT="152400" distB="152400" distL="152400" distR="152400" simplePos="0" relativeHeight="251658241" behindDoc="1" locked="0" layoutInCell="1" allowOverlap="1" wp14:anchorId="4D160D2D" wp14:editId="620466FD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1" cy="431117"/>
          <wp:effectExtent l="0" t="0" r="0" b="0"/>
          <wp:wrapNone/>
          <wp:docPr id="1473452609" name="officeArt object" descr="Grafik 24">
            <a:extLst xmlns:a="http://schemas.openxmlformats.org/drawingml/2006/main">
              <a:ext uri="{FF2B5EF4-FFF2-40B4-BE49-F238E27FC236}">
                <a16:creationId xmlns:a16="http://schemas.microsoft.com/office/drawing/2014/main" id="{E2A77D9B-CD20-4A29-BA70-3614AE6DE124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Grafik 24" descr="Grafik 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01" cy="43111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Pr="007D4B8A">
      <w:rPr>
        <w:noProof/>
        <w:color w:val="2B579A"/>
        <w:shd w:val="clear" w:color="auto" w:fill="E6E6E6"/>
      </w:rPr>
      <w:drawing>
        <wp:anchor distT="152400" distB="152400" distL="152400" distR="152400" simplePos="0" relativeHeight="251658242" behindDoc="1" locked="0" layoutInCell="1" allowOverlap="1" wp14:anchorId="5DEFEA79" wp14:editId="580319BE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0" b="0"/>
          <wp:wrapNone/>
          <wp:docPr id="522954922" name="officeArt object" descr="Grafik 26">
            <a:extLst xmlns:a="http://schemas.openxmlformats.org/drawingml/2006/main">
              <a:ext uri="{FF2B5EF4-FFF2-40B4-BE49-F238E27FC236}">
                <a16:creationId xmlns:a16="http://schemas.microsoft.com/office/drawing/2014/main" id="{DF5E5DA2-EE78-4D62-8B5A-43C36F92DFEB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Grafik 26" descr="Grafik 26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D6470A">
      <w:rPr>
        <w:color w:val="0095D5"/>
        <w:u w:color="0095D5"/>
      </w:rPr>
      <w:t>COMMUNIQUÉ DE PRESSE</w:t>
    </w:r>
  </w:p>
  <w:p w14:paraId="573E9146" w14:textId="77777777" w:rsidR="00F723A9" w:rsidRPr="007D4B8A" w:rsidRDefault="002B2A66">
    <w:pPr>
      <w:pStyle w:val="En-tte"/>
    </w:pPr>
    <w:r w:rsidRPr="007D4B8A">
      <w:rPr>
        <w:color w:val="2B579A"/>
        <w:shd w:val="clear" w:color="auto" w:fill="E6E6E6"/>
      </w:rPr>
      <w:fldChar w:fldCharType="begin"/>
    </w:r>
    <w:r w:rsidRPr="007D4B8A">
      <w:instrText xml:space="preserve"> PAGE </w:instrText>
    </w:r>
    <w:r w:rsidRPr="007D4B8A">
      <w:rPr>
        <w:color w:val="2B579A"/>
        <w:shd w:val="clear" w:color="auto" w:fill="E6E6E6"/>
      </w:rPr>
      <w:fldChar w:fldCharType="separate"/>
    </w:r>
    <w:r w:rsidR="002D5380" w:rsidRPr="007D4B8A">
      <w:t>1</w:t>
    </w:r>
    <w:r w:rsidRPr="007D4B8A">
      <w:rPr>
        <w:color w:val="2B579A"/>
        <w:shd w:val="clear" w:color="auto" w:fill="E6E6E6"/>
      </w:rPr>
      <w:fldChar w:fldCharType="end"/>
    </w:r>
    <w:r w:rsidRPr="007D4B8A">
      <w:t>/</w:t>
    </w:r>
    <w:r w:rsidRPr="007D4B8A">
      <w:rPr>
        <w:color w:val="2B579A"/>
        <w:shd w:val="clear" w:color="auto" w:fill="E6E6E6"/>
      </w:rPr>
      <w:fldChar w:fldCharType="begin"/>
    </w:r>
    <w:r w:rsidRPr="007D4B8A">
      <w:instrText xml:space="preserve"> NUMPAGES </w:instrText>
    </w:r>
    <w:r w:rsidRPr="007D4B8A">
      <w:rPr>
        <w:color w:val="2B579A"/>
        <w:shd w:val="clear" w:color="auto" w:fill="E6E6E6"/>
      </w:rPr>
      <w:fldChar w:fldCharType="separate"/>
    </w:r>
    <w:r w:rsidR="002D5380" w:rsidRPr="007D4B8A">
      <w:t>1</w:t>
    </w:r>
    <w:r w:rsidRPr="007D4B8A">
      <w:rPr>
        <w:color w:val="2B579A"/>
        <w:shd w:val="clear" w:color="auto" w:fill="E6E6E6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227072"/>
    <w:multiLevelType w:val="hybridMultilevel"/>
    <w:tmpl w:val="DEA85A3E"/>
    <w:numStyleLink w:val="Bullets"/>
  </w:abstractNum>
  <w:abstractNum w:abstractNumId="1" w15:restartNumberingAfterBreak="0">
    <w:nsid w:val="18D26FC0"/>
    <w:multiLevelType w:val="hybridMultilevel"/>
    <w:tmpl w:val="DEA85A3E"/>
    <w:styleLink w:val="Bullets"/>
    <w:lvl w:ilvl="0" w:tplc="60564A00">
      <w:start w:val="1"/>
      <w:numFmt w:val="bullet"/>
      <w:lvlText w:val="•"/>
      <w:lvlJc w:val="left"/>
      <w:pPr>
        <w:ind w:left="142" w:hanging="142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7FA408E">
      <w:start w:val="1"/>
      <w:numFmt w:val="bullet"/>
      <w:lvlText w:val="•"/>
      <w:lvlJc w:val="left"/>
      <w:pPr>
        <w:ind w:left="742" w:hanging="142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A162D0C">
      <w:start w:val="1"/>
      <w:numFmt w:val="bullet"/>
      <w:lvlText w:val="•"/>
      <w:lvlJc w:val="left"/>
      <w:pPr>
        <w:ind w:left="1342" w:hanging="142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3D858AC">
      <w:start w:val="1"/>
      <w:numFmt w:val="bullet"/>
      <w:lvlText w:val="•"/>
      <w:lvlJc w:val="left"/>
      <w:pPr>
        <w:ind w:left="1942" w:hanging="142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BBC3E84">
      <w:start w:val="1"/>
      <w:numFmt w:val="bullet"/>
      <w:lvlText w:val="•"/>
      <w:lvlJc w:val="left"/>
      <w:pPr>
        <w:ind w:left="2542" w:hanging="142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27A9B4A">
      <w:start w:val="1"/>
      <w:numFmt w:val="bullet"/>
      <w:lvlText w:val="•"/>
      <w:lvlJc w:val="left"/>
      <w:pPr>
        <w:ind w:left="3142" w:hanging="142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552141C">
      <w:start w:val="1"/>
      <w:numFmt w:val="bullet"/>
      <w:lvlText w:val="•"/>
      <w:lvlJc w:val="left"/>
      <w:pPr>
        <w:ind w:left="3742" w:hanging="142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2E080A8">
      <w:start w:val="1"/>
      <w:numFmt w:val="bullet"/>
      <w:lvlText w:val="•"/>
      <w:lvlJc w:val="left"/>
      <w:pPr>
        <w:ind w:left="4342" w:hanging="142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D8A3AD4">
      <w:start w:val="1"/>
      <w:numFmt w:val="bullet"/>
      <w:lvlText w:val="•"/>
      <w:lvlJc w:val="left"/>
      <w:pPr>
        <w:ind w:left="4942" w:hanging="142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18F77C22"/>
    <w:multiLevelType w:val="hybridMultilevel"/>
    <w:tmpl w:val="E168EC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897126"/>
    <w:multiLevelType w:val="multilevel"/>
    <w:tmpl w:val="1D1C0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2A86537"/>
    <w:multiLevelType w:val="hybridMultilevel"/>
    <w:tmpl w:val="83221266"/>
    <w:lvl w:ilvl="0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5" w15:restartNumberingAfterBreak="0">
    <w:nsid w:val="775961EC"/>
    <w:multiLevelType w:val="hybridMultilevel"/>
    <w:tmpl w:val="B590F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8148905">
    <w:abstractNumId w:val="0"/>
  </w:num>
  <w:num w:numId="2" w16cid:durableId="1612056458">
    <w:abstractNumId w:val="4"/>
  </w:num>
  <w:num w:numId="3" w16cid:durableId="1783961674">
    <w:abstractNumId w:val="1"/>
  </w:num>
  <w:num w:numId="4" w16cid:durableId="331957849">
    <w:abstractNumId w:val="2"/>
  </w:num>
  <w:num w:numId="5" w16cid:durableId="520582713">
    <w:abstractNumId w:val="3"/>
  </w:num>
  <w:num w:numId="6" w16cid:durableId="85500078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74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2866"/>
    <w:rsid w:val="00010C6F"/>
    <w:rsid w:val="00011309"/>
    <w:rsid w:val="00013DD7"/>
    <w:rsid w:val="000152A1"/>
    <w:rsid w:val="00017E06"/>
    <w:rsid w:val="00023D45"/>
    <w:rsid w:val="00025A71"/>
    <w:rsid w:val="00031EC6"/>
    <w:rsid w:val="00033C22"/>
    <w:rsid w:val="00033DDC"/>
    <w:rsid w:val="0003479F"/>
    <w:rsid w:val="000404C5"/>
    <w:rsid w:val="000439F8"/>
    <w:rsid w:val="00044304"/>
    <w:rsid w:val="000453A2"/>
    <w:rsid w:val="0004691E"/>
    <w:rsid w:val="00047474"/>
    <w:rsid w:val="000476DC"/>
    <w:rsid w:val="00051360"/>
    <w:rsid w:val="00052861"/>
    <w:rsid w:val="00053181"/>
    <w:rsid w:val="0005323D"/>
    <w:rsid w:val="00053D4C"/>
    <w:rsid w:val="00053EF9"/>
    <w:rsid w:val="00057A2D"/>
    <w:rsid w:val="00061564"/>
    <w:rsid w:val="00061D63"/>
    <w:rsid w:val="0006226E"/>
    <w:rsid w:val="00065253"/>
    <w:rsid w:val="000656B2"/>
    <w:rsid w:val="00067013"/>
    <w:rsid w:val="000672B6"/>
    <w:rsid w:val="00070B03"/>
    <w:rsid w:val="00072BF5"/>
    <w:rsid w:val="0007390D"/>
    <w:rsid w:val="00076E10"/>
    <w:rsid w:val="00077111"/>
    <w:rsid w:val="00077212"/>
    <w:rsid w:val="00080BD6"/>
    <w:rsid w:val="0008100D"/>
    <w:rsid w:val="00081A58"/>
    <w:rsid w:val="0008396E"/>
    <w:rsid w:val="00084091"/>
    <w:rsid w:val="00086D15"/>
    <w:rsid w:val="000905A0"/>
    <w:rsid w:val="000951AB"/>
    <w:rsid w:val="00095B41"/>
    <w:rsid w:val="000979FC"/>
    <w:rsid w:val="000A310F"/>
    <w:rsid w:val="000A5220"/>
    <w:rsid w:val="000A54E1"/>
    <w:rsid w:val="000A7179"/>
    <w:rsid w:val="000B3B22"/>
    <w:rsid w:val="000B6FA0"/>
    <w:rsid w:val="000B7E0D"/>
    <w:rsid w:val="000C0F95"/>
    <w:rsid w:val="000C4457"/>
    <w:rsid w:val="000D2FCB"/>
    <w:rsid w:val="000D3276"/>
    <w:rsid w:val="000D6C01"/>
    <w:rsid w:val="000D6E7D"/>
    <w:rsid w:val="000E06C3"/>
    <w:rsid w:val="000E14D9"/>
    <w:rsid w:val="000E2ADE"/>
    <w:rsid w:val="000E4222"/>
    <w:rsid w:val="000E42FC"/>
    <w:rsid w:val="000E5BF1"/>
    <w:rsid w:val="000E6CB3"/>
    <w:rsid w:val="000F0907"/>
    <w:rsid w:val="000F0DDA"/>
    <w:rsid w:val="000F1519"/>
    <w:rsid w:val="000F2D23"/>
    <w:rsid w:val="00101D02"/>
    <w:rsid w:val="00105F43"/>
    <w:rsid w:val="0011553E"/>
    <w:rsid w:val="00115DB1"/>
    <w:rsid w:val="00116287"/>
    <w:rsid w:val="001202CD"/>
    <w:rsid w:val="00123DA8"/>
    <w:rsid w:val="00126371"/>
    <w:rsid w:val="00130492"/>
    <w:rsid w:val="00131CD8"/>
    <w:rsid w:val="00134850"/>
    <w:rsid w:val="00134852"/>
    <w:rsid w:val="001361F2"/>
    <w:rsid w:val="00145797"/>
    <w:rsid w:val="0014728B"/>
    <w:rsid w:val="00150EDA"/>
    <w:rsid w:val="00153EA0"/>
    <w:rsid w:val="001577D8"/>
    <w:rsid w:val="00160B65"/>
    <w:rsid w:val="00161B28"/>
    <w:rsid w:val="00164C3B"/>
    <w:rsid w:val="00165448"/>
    <w:rsid w:val="00166947"/>
    <w:rsid w:val="001753C8"/>
    <w:rsid w:val="001807DD"/>
    <w:rsid w:val="00181B1C"/>
    <w:rsid w:val="0018205E"/>
    <w:rsid w:val="00184C1D"/>
    <w:rsid w:val="00185CD6"/>
    <w:rsid w:val="00187482"/>
    <w:rsid w:val="0019241A"/>
    <w:rsid w:val="00193364"/>
    <w:rsid w:val="00195867"/>
    <w:rsid w:val="001A2BED"/>
    <w:rsid w:val="001A3597"/>
    <w:rsid w:val="001A4819"/>
    <w:rsid w:val="001B37A2"/>
    <w:rsid w:val="001C351E"/>
    <w:rsid w:val="001C444F"/>
    <w:rsid w:val="001C4577"/>
    <w:rsid w:val="001C710A"/>
    <w:rsid w:val="001D60FA"/>
    <w:rsid w:val="001E6369"/>
    <w:rsid w:val="001E65B8"/>
    <w:rsid w:val="001F0A41"/>
    <w:rsid w:val="001F1AE3"/>
    <w:rsid w:val="001F70ED"/>
    <w:rsid w:val="0020381A"/>
    <w:rsid w:val="0020601D"/>
    <w:rsid w:val="00206C97"/>
    <w:rsid w:val="0021031A"/>
    <w:rsid w:val="002165F2"/>
    <w:rsid w:val="0021665B"/>
    <w:rsid w:val="00216689"/>
    <w:rsid w:val="00230C18"/>
    <w:rsid w:val="0023286D"/>
    <w:rsid w:val="002339B9"/>
    <w:rsid w:val="002359F5"/>
    <w:rsid w:val="002433AD"/>
    <w:rsid w:val="00246ADE"/>
    <w:rsid w:val="00247612"/>
    <w:rsid w:val="00250FB6"/>
    <w:rsid w:val="00255D3E"/>
    <w:rsid w:val="00266121"/>
    <w:rsid w:val="002724F4"/>
    <w:rsid w:val="00272847"/>
    <w:rsid w:val="00273618"/>
    <w:rsid w:val="00274D36"/>
    <w:rsid w:val="0028064C"/>
    <w:rsid w:val="002814E9"/>
    <w:rsid w:val="00281E66"/>
    <w:rsid w:val="00284EC1"/>
    <w:rsid w:val="00293245"/>
    <w:rsid w:val="002942C5"/>
    <w:rsid w:val="00294560"/>
    <w:rsid w:val="002A0EAE"/>
    <w:rsid w:val="002A2A33"/>
    <w:rsid w:val="002A2AD7"/>
    <w:rsid w:val="002A7AB7"/>
    <w:rsid w:val="002B0B24"/>
    <w:rsid w:val="002B2A66"/>
    <w:rsid w:val="002B3B38"/>
    <w:rsid w:val="002B6324"/>
    <w:rsid w:val="002B6BC7"/>
    <w:rsid w:val="002C272B"/>
    <w:rsid w:val="002C796F"/>
    <w:rsid w:val="002C7FAF"/>
    <w:rsid w:val="002D08C0"/>
    <w:rsid w:val="002D1641"/>
    <w:rsid w:val="002D2667"/>
    <w:rsid w:val="002D5380"/>
    <w:rsid w:val="002D6CD2"/>
    <w:rsid w:val="002E408B"/>
    <w:rsid w:val="002E4BCA"/>
    <w:rsid w:val="002F30A9"/>
    <w:rsid w:val="002F3BC8"/>
    <w:rsid w:val="002F55CB"/>
    <w:rsid w:val="002F7DAF"/>
    <w:rsid w:val="00303189"/>
    <w:rsid w:val="0030416F"/>
    <w:rsid w:val="003108F6"/>
    <w:rsid w:val="00311CA1"/>
    <w:rsid w:val="00312BB0"/>
    <w:rsid w:val="00312F67"/>
    <w:rsid w:val="00314945"/>
    <w:rsid w:val="00315216"/>
    <w:rsid w:val="00316A90"/>
    <w:rsid w:val="00316F3B"/>
    <w:rsid w:val="003179ED"/>
    <w:rsid w:val="003200FD"/>
    <w:rsid w:val="00321278"/>
    <w:rsid w:val="003236D3"/>
    <w:rsid w:val="00327580"/>
    <w:rsid w:val="00327998"/>
    <w:rsid w:val="00332D1E"/>
    <w:rsid w:val="003334D7"/>
    <w:rsid w:val="00334900"/>
    <w:rsid w:val="003351BB"/>
    <w:rsid w:val="00335CAF"/>
    <w:rsid w:val="00337C9D"/>
    <w:rsid w:val="003411C1"/>
    <w:rsid w:val="0034298E"/>
    <w:rsid w:val="003462BB"/>
    <w:rsid w:val="00347232"/>
    <w:rsid w:val="003475E0"/>
    <w:rsid w:val="0035313E"/>
    <w:rsid w:val="00356219"/>
    <w:rsid w:val="003603EB"/>
    <w:rsid w:val="00364EF8"/>
    <w:rsid w:val="003650D1"/>
    <w:rsid w:val="00366FCA"/>
    <w:rsid w:val="00367448"/>
    <w:rsid w:val="00370428"/>
    <w:rsid w:val="00370F94"/>
    <w:rsid w:val="0037308F"/>
    <w:rsid w:val="00382BED"/>
    <w:rsid w:val="00385162"/>
    <w:rsid w:val="00385F73"/>
    <w:rsid w:val="0038762A"/>
    <w:rsid w:val="00392407"/>
    <w:rsid w:val="00392BF9"/>
    <w:rsid w:val="00396196"/>
    <w:rsid w:val="0039638B"/>
    <w:rsid w:val="003A21BE"/>
    <w:rsid w:val="003A2447"/>
    <w:rsid w:val="003A64C6"/>
    <w:rsid w:val="003B235C"/>
    <w:rsid w:val="003C4631"/>
    <w:rsid w:val="003D6839"/>
    <w:rsid w:val="003D6ADB"/>
    <w:rsid w:val="003E04E3"/>
    <w:rsid w:val="003E4012"/>
    <w:rsid w:val="003E6414"/>
    <w:rsid w:val="003F7E4D"/>
    <w:rsid w:val="00403092"/>
    <w:rsid w:val="00404468"/>
    <w:rsid w:val="00407D0E"/>
    <w:rsid w:val="00410E82"/>
    <w:rsid w:val="004117F5"/>
    <w:rsid w:val="0041311E"/>
    <w:rsid w:val="00413C4B"/>
    <w:rsid w:val="00413C85"/>
    <w:rsid w:val="00416052"/>
    <w:rsid w:val="004201B9"/>
    <w:rsid w:val="004220AE"/>
    <w:rsid w:val="0042281E"/>
    <w:rsid w:val="0042303F"/>
    <w:rsid w:val="00423E32"/>
    <w:rsid w:val="00430902"/>
    <w:rsid w:val="00431394"/>
    <w:rsid w:val="00433681"/>
    <w:rsid w:val="0043376D"/>
    <w:rsid w:val="00435B6D"/>
    <w:rsid w:val="00437882"/>
    <w:rsid w:val="00442126"/>
    <w:rsid w:val="00443489"/>
    <w:rsid w:val="00445397"/>
    <w:rsid w:val="004469DF"/>
    <w:rsid w:val="004502E9"/>
    <w:rsid w:val="00452906"/>
    <w:rsid w:val="004535E7"/>
    <w:rsid w:val="00457541"/>
    <w:rsid w:val="00460C29"/>
    <w:rsid w:val="0046732E"/>
    <w:rsid w:val="00473D72"/>
    <w:rsid w:val="004752FF"/>
    <w:rsid w:val="00475C03"/>
    <w:rsid w:val="0048008A"/>
    <w:rsid w:val="004828C5"/>
    <w:rsid w:val="0048368D"/>
    <w:rsid w:val="0048372E"/>
    <w:rsid w:val="004876D4"/>
    <w:rsid w:val="00493053"/>
    <w:rsid w:val="00493621"/>
    <w:rsid w:val="004A01AD"/>
    <w:rsid w:val="004A0CCB"/>
    <w:rsid w:val="004A1B61"/>
    <w:rsid w:val="004A2995"/>
    <w:rsid w:val="004A51E5"/>
    <w:rsid w:val="004A7C3F"/>
    <w:rsid w:val="004B0AD7"/>
    <w:rsid w:val="004B1803"/>
    <w:rsid w:val="004B2118"/>
    <w:rsid w:val="004B364E"/>
    <w:rsid w:val="004B661C"/>
    <w:rsid w:val="004C014F"/>
    <w:rsid w:val="004C4D11"/>
    <w:rsid w:val="004C6618"/>
    <w:rsid w:val="004D6365"/>
    <w:rsid w:val="004E14D4"/>
    <w:rsid w:val="004E60A6"/>
    <w:rsid w:val="004E619E"/>
    <w:rsid w:val="004E7B7D"/>
    <w:rsid w:val="004E7DAC"/>
    <w:rsid w:val="004F0DFC"/>
    <w:rsid w:val="004F2D6F"/>
    <w:rsid w:val="004F3A9F"/>
    <w:rsid w:val="004F492D"/>
    <w:rsid w:val="00500309"/>
    <w:rsid w:val="00501CC1"/>
    <w:rsid w:val="005023D5"/>
    <w:rsid w:val="00503BD5"/>
    <w:rsid w:val="00512009"/>
    <w:rsid w:val="00512454"/>
    <w:rsid w:val="00516946"/>
    <w:rsid w:val="005201A0"/>
    <w:rsid w:val="00520A09"/>
    <w:rsid w:val="00521F92"/>
    <w:rsid w:val="00522B2B"/>
    <w:rsid w:val="005255D8"/>
    <w:rsid w:val="005277F8"/>
    <w:rsid w:val="00527DC4"/>
    <w:rsid w:val="005365DE"/>
    <w:rsid w:val="00540B13"/>
    <w:rsid w:val="00544BD6"/>
    <w:rsid w:val="00551003"/>
    <w:rsid w:val="005537E9"/>
    <w:rsid w:val="00556D96"/>
    <w:rsid w:val="00557449"/>
    <w:rsid w:val="00561C22"/>
    <w:rsid w:val="00564124"/>
    <w:rsid w:val="00564D90"/>
    <w:rsid w:val="00566B99"/>
    <w:rsid w:val="005753CF"/>
    <w:rsid w:val="00580F26"/>
    <w:rsid w:val="00581529"/>
    <w:rsid w:val="00590E43"/>
    <w:rsid w:val="00597382"/>
    <w:rsid w:val="005A194A"/>
    <w:rsid w:val="005A3D2D"/>
    <w:rsid w:val="005A4A6E"/>
    <w:rsid w:val="005A4B72"/>
    <w:rsid w:val="005A64AD"/>
    <w:rsid w:val="005A65B1"/>
    <w:rsid w:val="005B1949"/>
    <w:rsid w:val="005B6854"/>
    <w:rsid w:val="005B6CF9"/>
    <w:rsid w:val="005B79EB"/>
    <w:rsid w:val="005C20CA"/>
    <w:rsid w:val="005C7E72"/>
    <w:rsid w:val="005D258F"/>
    <w:rsid w:val="005D37D0"/>
    <w:rsid w:val="005D54E7"/>
    <w:rsid w:val="005D557A"/>
    <w:rsid w:val="005D63B7"/>
    <w:rsid w:val="005E13DE"/>
    <w:rsid w:val="005E2214"/>
    <w:rsid w:val="005E3185"/>
    <w:rsid w:val="005F0701"/>
    <w:rsid w:val="005F1D50"/>
    <w:rsid w:val="005F380F"/>
    <w:rsid w:val="005F4CF9"/>
    <w:rsid w:val="005F4F93"/>
    <w:rsid w:val="005F5F13"/>
    <w:rsid w:val="0060182D"/>
    <w:rsid w:val="00604FA8"/>
    <w:rsid w:val="00605E69"/>
    <w:rsid w:val="00606081"/>
    <w:rsid w:val="00610DCF"/>
    <w:rsid w:val="0061223F"/>
    <w:rsid w:val="0061476F"/>
    <w:rsid w:val="006158FD"/>
    <w:rsid w:val="00616FA7"/>
    <w:rsid w:val="00623CC6"/>
    <w:rsid w:val="00625DDD"/>
    <w:rsid w:val="00627215"/>
    <w:rsid w:val="006313D5"/>
    <w:rsid w:val="00632F01"/>
    <w:rsid w:val="00633EFC"/>
    <w:rsid w:val="00650A6D"/>
    <w:rsid w:val="00652386"/>
    <w:rsid w:val="006558FB"/>
    <w:rsid w:val="00661DC9"/>
    <w:rsid w:val="00663486"/>
    <w:rsid w:val="0066593A"/>
    <w:rsid w:val="00667666"/>
    <w:rsid w:val="00673228"/>
    <w:rsid w:val="006758F5"/>
    <w:rsid w:val="006773DF"/>
    <w:rsid w:val="00680F46"/>
    <w:rsid w:val="00691512"/>
    <w:rsid w:val="00694DB9"/>
    <w:rsid w:val="00695F51"/>
    <w:rsid w:val="00696C5B"/>
    <w:rsid w:val="006A7FF6"/>
    <w:rsid w:val="006B11AF"/>
    <w:rsid w:val="006B1200"/>
    <w:rsid w:val="006B1607"/>
    <w:rsid w:val="006C0EE4"/>
    <w:rsid w:val="006C2996"/>
    <w:rsid w:val="006C3F3B"/>
    <w:rsid w:val="006C493D"/>
    <w:rsid w:val="006C6677"/>
    <w:rsid w:val="006D39E9"/>
    <w:rsid w:val="006D70B9"/>
    <w:rsid w:val="006E2D05"/>
    <w:rsid w:val="006E3341"/>
    <w:rsid w:val="006E44E5"/>
    <w:rsid w:val="00700D2D"/>
    <w:rsid w:val="0070117E"/>
    <w:rsid w:val="007015D5"/>
    <w:rsid w:val="00704AC4"/>
    <w:rsid w:val="00715B49"/>
    <w:rsid w:val="00716166"/>
    <w:rsid w:val="00716D2A"/>
    <w:rsid w:val="00717DA9"/>
    <w:rsid w:val="00717FBD"/>
    <w:rsid w:val="00726493"/>
    <w:rsid w:val="00727C4B"/>
    <w:rsid w:val="007317C7"/>
    <w:rsid w:val="00735760"/>
    <w:rsid w:val="00737088"/>
    <w:rsid w:val="007412C1"/>
    <w:rsid w:val="00743C5F"/>
    <w:rsid w:val="00745C4F"/>
    <w:rsid w:val="00755234"/>
    <w:rsid w:val="00755809"/>
    <w:rsid w:val="00756564"/>
    <w:rsid w:val="007609D4"/>
    <w:rsid w:val="00760FE2"/>
    <w:rsid w:val="00763CD0"/>
    <w:rsid w:val="00770A09"/>
    <w:rsid w:val="00772FA2"/>
    <w:rsid w:val="00775C7F"/>
    <w:rsid w:val="007805A3"/>
    <w:rsid w:val="0078234E"/>
    <w:rsid w:val="007841F2"/>
    <w:rsid w:val="0078461D"/>
    <w:rsid w:val="00790291"/>
    <w:rsid w:val="00794636"/>
    <w:rsid w:val="0079740B"/>
    <w:rsid w:val="007A4FDE"/>
    <w:rsid w:val="007B38D1"/>
    <w:rsid w:val="007B4A41"/>
    <w:rsid w:val="007B6D2D"/>
    <w:rsid w:val="007B7DCD"/>
    <w:rsid w:val="007C03AE"/>
    <w:rsid w:val="007D0449"/>
    <w:rsid w:val="007D24B4"/>
    <w:rsid w:val="007D3421"/>
    <w:rsid w:val="007D4B8A"/>
    <w:rsid w:val="007D6896"/>
    <w:rsid w:val="007D68F7"/>
    <w:rsid w:val="007E1D2A"/>
    <w:rsid w:val="007F1EAA"/>
    <w:rsid w:val="007F51DD"/>
    <w:rsid w:val="007F5580"/>
    <w:rsid w:val="007F7E6C"/>
    <w:rsid w:val="00800016"/>
    <w:rsid w:val="00804BD9"/>
    <w:rsid w:val="00811518"/>
    <w:rsid w:val="0081189E"/>
    <w:rsid w:val="00812B72"/>
    <w:rsid w:val="008139D2"/>
    <w:rsid w:val="00814EF7"/>
    <w:rsid w:val="00814F95"/>
    <w:rsid w:val="008160AF"/>
    <w:rsid w:val="00821666"/>
    <w:rsid w:val="008229B0"/>
    <w:rsid w:val="00822A52"/>
    <w:rsid w:val="0082305A"/>
    <w:rsid w:val="00823FB9"/>
    <w:rsid w:val="00824A38"/>
    <w:rsid w:val="00831182"/>
    <w:rsid w:val="00831399"/>
    <w:rsid w:val="0083562C"/>
    <w:rsid w:val="00840E8F"/>
    <w:rsid w:val="00840FC1"/>
    <w:rsid w:val="008469E3"/>
    <w:rsid w:val="00850EB8"/>
    <w:rsid w:val="00852BE1"/>
    <w:rsid w:val="00852F98"/>
    <w:rsid w:val="008671C8"/>
    <w:rsid w:val="008722B2"/>
    <w:rsid w:val="008773B5"/>
    <w:rsid w:val="00882D20"/>
    <w:rsid w:val="00883FC3"/>
    <w:rsid w:val="00884904"/>
    <w:rsid w:val="00892E97"/>
    <w:rsid w:val="00896DF5"/>
    <w:rsid w:val="00897C8F"/>
    <w:rsid w:val="008A0746"/>
    <w:rsid w:val="008A45B9"/>
    <w:rsid w:val="008A64CB"/>
    <w:rsid w:val="008B0275"/>
    <w:rsid w:val="008B13AE"/>
    <w:rsid w:val="008B2B54"/>
    <w:rsid w:val="008B405A"/>
    <w:rsid w:val="008B459E"/>
    <w:rsid w:val="008B489C"/>
    <w:rsid w:val="008B5404"/>
    <w:rsid w:val="008C7951"/>
    <w:rsid w:val="008C7BB4"/>
    <w:rsid w:val="008D2659"/>
    <w:rsid w:val="008D2FA7"/>
    <w:rsid w:val="008D3E6E"/>
    <w:rsid w:val="008D4141"/>
    <w:rsid w:val="008D68D3"/>
    <w:rsid w:val="008E13AC"/>
    <w:rsid w:val="008E2866"/>
    <w:rsid w:val="008E5845"/>
    <w:rsid w:val="008E637A"/>
    <w:rsid w:val="008E789C"/>
    <w:rsid w:val="008F089D"/>
    <w:rsid w:val="008F0F8E"/>
    <w:rsid w:val="008F12C1"/>
    <w:rsid w:val="008F51C5"/>
    <w:rsid w:val="009022B1"/>
    <w:rsid w:val="00904DF7"/>
    <w:rsid w:val="00911D06"/>
    <w:rsid w:val="00913C6B"/>
    <w:rsid w:val="00916E49"/>
    <w:rsid w:val="0092225A"/>
    <w:rsid w:val="0092621D"/>
    <w:rsid w:val="009269BE"/>
    <w:rsid w:val="0093448C"/>
    <w:rsid w:val="009367EE"/>
    <w:rsid w:val="0094047F"/>
    <w:rsid w:val="00940689"/>
    <w:rsid w:val="009414D9"/>
    <w:rsid w:val="00941C2B"/>
    <w:rsid w:val="009459C3"/>
    <w:rsid w:val="00945F94"/>
    <w:rsid w:val="0094604E"/>
    <w:rsid w:val="00947A95"/>
    <w:rsid w:val="009558FC"/>
    <w:rsid w:val="00955A9E"/>
    <w:rsid w:val="00957F53"/>
    <w:rsid w:val="009605C8"/>
    <w:rsid w:val="00962DF4"/>
    <w:rsid w:val="0096437C"/>
    <w:rsid w:val="00966D10"/>
    <w:rsid w:val="00970FC2"/>
    <w:rsid w:val="00971F55"/>
    <w:rsid w:val="00973F5B"/>
    <w:rsid w:val="00980EF3"/>
    <w:rsid w:val="009825DB"/>
    <w:rsid w:val="00987CFC"/>
    <w:rsid w:val="0099149B"/>
    <w:rsid w:val="009924A5"/>
    <w:rsid w:val="00992DA4"/>
    <w:rsid w:val="00993C47"/>
    <w:rsid w:val="009966BE"/>
    <w:rsid w:val="00996A22"/>
    <w:rsid w:val="00997DCB"/>
    <w:rsid w:val="009B4855"/>
    <w:rsid w:val="009B5DEA"/>
    <w:rsid w:val="009B7CFD"/>
    <w:rsid w:val="009C2CB2"/>
    <w:rsid w:val="009D047B"/>
    <w:rsid w:val="009D0E1F"/>
    <w:rsid w:val="009D2333"/>
    <w:rsid w:val="009D2BA8"/>
    <w:rsid w:val="009D4F3F"/>
    <w:rsid w:val="009D6A65"/>
    <w:rsid w:val="009E0C15"/>
    <w:rsid w:val="009E10FB"/>
    <w:rsid w:val="009E1AB9"/>
    <w:rsid w:val="009E2063"/>
    <w:rsid w:val="009E56C7"/>
    <w:rsid w:val="009F0BAE"/>
    <w:rsid w:val="009F3DDC"/>
    <w:rsid w:val="009F68F1"/>
    <w:rsid w:val="009F6D8B"/>
    <w:rsid w:val="009F79FD"/>
    <w:rsid w:val="00A013AF"/>
    <w:rsid w:val="00A04588"/>
    <w:rsid w:val="00A0478E"/>
    <w:rsid w:val="00A04815"/>
    <w:rsid w:val="00A064F1"/>
    <w:rsid w:val="00A06F00"/>
    <w:rsid w:val="00A118AE"/>
    <w:rsid w:val="00A12F48"/>
    <w:rsid w:val="00A1494A"/>
    <w:rsid w:val="00A16861"/>
    <w:rsid w:val="00A16EF1"/>
    <w:rsid w:val="00A1758C"/>
    <w:rsid w:val="00A175AE"/>
    <w:rsid w:val="00A20E91"/>
    <w:rsid w:val="00A229A4"/>
    <w:rsid w:val="00A245B5"/>
    <w:rsid w:val="00A2691C"/>
    <w:rsid w:val="00A26947"/>
    <w:rsid w:val="00A35009"/>
    <w:rsid w:val="00A370E1"/>
    <w:rsid w:val="00A3749A"/>
    <w:rsid w:val="00A37AA9"/>
    <w:rsid w:val="00A44688"/>
    <w:rsid w:val="00A45182"/>
    <w:rsid w:val="00A47FCE"/>
    <w:rsid w:val="00A50449"/>
    <w:rsid w:val="00A5068B"/>
    <w:rsid w:val="00A53697"/>
    <w:rsid w:val="00A560C7"/>
    <w:rsid w:val="00A57775"/>
    <w:rsid w:val="00A630DA"/>
    <w:rsid w:val="00A63C1E"/>
    <w:rsid w:val="00A63E36"/>
    <w:rsid w:val="00A6689B"/>
    <w:rsid w:val="00A674CE"/>
    <w:rsid w:val="00A67544"/>
    <w:rsid w:val="00A81901"/>
    <w:rsid w:val="00A83641"/>
    <w:rsid w:val="00A8482B"/>
    <w:rsid w:val="00A8660F"/>
    <w:rsid w:val="00A92CF5"/>
    <w:rsid w:val="00A94EED"/>
    <w:rsid w:val="00AA4EE9"/>
    <w:rsid w:val="00AA5F39"/>
    <w:rsid w:val="00AA6681"/>
    <w:rsid w:val="00AA6AF1"/>
    <w:rsid w:val="00AB03D5"/>
    <w:rsid w:val="00AB40C5"/>
    <w:rsid w:val="00AB5F4C"/>
    <w:rsid w:val="00AB7244"/>
    <w:rsid w:val="00AB79CE"/>
    <w:rsid w:val="00AC0F3B"/>
    <w:rsid w:val="00AC277E"/>
    <w:rsid w:val="00AD1B26"/>
    <w:rsid w:val="00AD1FF4"/>
    <w:rsid w:val="00AD2C71"/>
    <w:rsid w:val="00AD697A"/>
    <w:rsid w:val="00AD6E34"/>
    <w:rsid w:val="00AE15C0"/>
    <w:rsid w:val="00AE7C00"/>
    <w:rsid w:val="00AF06DB"/>
    <w:rsid w:val="00AF74B4"/>
    <w:rsid w:val="00B00D41"/>
    <w:rsid w:val="00B040D9"/>
    <w:rsid w:val="00B04532"/>
    <w:rsid w:val="00B0640D"/>
    <w:rsid w:val="00B1012C"/>
    <w:rsid w:val="00B1478E"/>
    <w:rsid w:val="00B15A05"/>
    <w:rsid w:val="00B15C5A"/>
    <w:rsid w:val="00B173D1"/>
    <w:rsid w:val="00B205C0"/>
    <w:rsid w:val="00B2084F"/>
    <w:rsid w:val="00B3574A"/>
    <w:rsid w:val="00B357C1"/>
    <w:rsid w:val="00B400D8"/>
    <w:rsid w:val="00B4038A"/>
    <w:rsid w:val="00B42CD7"/>
    <w:rsid w:val="00B43BBE"/>
    <w:rsid w:val="00B4610E"/>
    <w:rsid w:val="00B467A2"/>
    <w:rsid w:val="00B47895"/>
    <w:rsid w:val="00B60032"/>
    <w:rsid w:val="00B65834"/>
    <w:rsid w:val="00B675E2"/>
    <w:rsid w:val="00B716A0"/>
    <w:rsid w:val="00B71F75"/>
    <w:rsid w:val="00B77137"/>
    <w:rsid w:val="00B81C96"/>
    <w:rsid w:val="00B81DE6"/>
    <w:rsid w:val="00B82454"/>
    <w:rsid w:val="00B837C8"/>
    <w:rsid w:val="00B941B7"/>
    <w:rsid w:val="00B944FD"/>
    <w:rsid w:val="00B97156"/>
    <w:rsid w:val="00B9755E"/>
    <w:rsid w:val="00BA0987"/>
    <w:rsid w:val="00BA1E38"/>
    <w:rsid w:val="00BA22A7"/>
    <w:rsid w:val="00BA2F43"/>
    <w:rsid w:val="00BA5DFC"/>
    <w:rsid w:val="00BB1B67"/>
    <w:rsid w:val="00BB3F2E"/>
    <w:rsid w:val="00BB4C26"/>
    <w:rsid w:val="00BB5E22"/>
    <w:rsid w:val="00BB74C6"/>
    <w:rsid w:val="00BB7922"/>
    <w:rsid w:val="00BD0155"/>
    <w:rsid w:val="00BD0970"/>
    <w:rsid w:val="00BD4C77"/>
    <w:rsid w:val="00BD569B"/>
    <w:rsid w:val="00BD5DB0"/>
    <w:rsid w:val="00BD6D40"/>
    <w:rsid w:val="00BD7779"/>
    <w:rsid w:val="00BE149A"/>
    <w:rsid w:val="00BE336C"/>
    <w:rsid w:val="00BE4D28"/>
    <w:rsid w:val="00BF07F6"/>
    <w:rsid w:val="00BF1BCC"/>
    <w:rsid w:val="00BF3A31"/>
    <w:rsid w:val="00BF5FF1"/>
    <w:rsid w:val="00C04DCD"/>
    <w:rsid w:val="00C13115"/>
    <w:rsid w:val="00C13953"/>
    <w:rsid w:val="00C16898"/>
    <w:rsid w:val="00C2188C"/>
    <w:rsid w:val="00C24E1C"/>
    <w:rsid w:val="00C26EFB"/>
    <w:rsid w:val="00C3209E"/>
    <w:rsid w:val="00C33091"/>
    <w:rsid w:val="00C35BB5"/>
    <w:rsid w:val="00C3674F"/>
    <w:rsid w:val="00C40C49"/>
    <w:rsid w:val="00C413CC"/>
    <w:rsid w:val="00C41EFA"/>
    <w:rsid w:val="00C42507"/>
    <w:rsid w:val="00C426FF"/>
    <w:rsid w:val="00C43A0D"/>
    <w:rsid w:val="00C44157"/>
    <w:rsid w:val="00C51632"/>
    <w:rsid w:val="00C55D19"/>
    <w:rsid w:val="00C57856"/>
    <w:rsid w:val="00C57960"/>
    <w:rsid w:val="00C6126D"/>
    <w:rsid w:val="00C61CF9"/>
    <w:rsid w:val="00C6517E"/>
    <w:rsid w:val="00C65DB3"/>
    <w:rsid w:val="00C71AEE"/>
    <w:rsid w:val="00C7592B"/>
    <w:rsid w:val="00C76513"/>
    <w:rsid w:val="00C771B3"/>
    <w:rsid w:val="00C80A18"/>
    <w:rsid w:val="00C8305E"/>
    <w:rsid w:val="00C83364"/>
    <w:rsid w:val="00C8531C"/>
    <w:rsid w:val="00C9345C"/>
    <w:rsid w:val="00C96492"/>
    <w:rsid w:val="00CA3E66"/>
    <w:rsid w:val="00CA5D9E"/>
    <w:rsid w:val="00CA6564"/>
    <w:rsid w:val="00CA6FA3"/>
    <w:rsid w:val="00CA7365"/>
    <w:rsid w:val="00CA7A6B"/>
    <w:rsid w:val="00CB0E92"/>
    <w:rsid w:val="00CB4A4C"/>
    <w:rsid w:val="00CC1132"/>
    <w:rsid w:val="00CC1416"/>
    <w:rsid w:val="00CC74A2"/>
    <w:rsid w:val="00CD0547"/>
    <w:rsid w:val="00CD14EA"/>
    <w:rsid w:val="00CD3C73"/>
    <w:rsid w:val="00CE61AD"/>
    <w:rsid w:val="00CF782A"/>
    <w:rsid w:val="00CF78A0"/>
    <w:rsid w:val="00D00C69"/>
    <w:rsid w:val="00D01F7B"/>
    <w:rsid w:val="00D026C9"/>
    <w:rsid w:val="00D027B9"/>
    <w:rsid w:val="00D05A3C"/>
    <w:rsid w:val="00D070E8"/>
    <w:rsid w:val="00D13BE2"/>
    <w:rsid w:val="00D14644"/>
    <w:rsid w:val="00D14752"/>
    <w:rsid w:val="00D23120"/>
    <w:rsid w:val="00D23C3A"/>
    <w:rsid w:val="00D2691F"/>
    <w:rsid w:val="00D30F4F"/>
    <w:rsid w:val="00D41CB7"/>
    <w:rsid w:val="00D43719"/>
    <w:rsid w:val="00D50A73"/>
    <w:rsid w:val="00D51BF7"/>
    <w:rsid w:val="00D530A3"/>
    <w:rsid w:val="00D54649"/>
    <w:rsid w:val="00D601F5"/>
    <w:rsid w:val="00D610E2"/>
    <w:rsid w:val="00D6116E"/>
    <w:rsid w:val="00D61388"/>
    <w:rsid w:val="00D61886"/>
    <w:rsid w:val="00D645B9"/>
    <w:rsid w:val="00D6470A"/>
    <w:rsid w:val="00D71767"/>
    <w:rsid w:val="00D74ADB"/>
    <w:rsid w:val="00D75DA1"/>
    <w:rsid w:val="00D82CB9"/>
    <w:rsid w:val="00D82FA6"/>
    <w:rsid w:val="00D86316"/>
    <w:rsid w:val="00D94DC9"/>
    <w:rsid w:val="00D95A56"/>
    <w:rsid w:val="00D9713F"/>
    <w:rsid w:val="00DA042D"/>
    <w:rsid w:val="00DA5B0C"/>
    <w:rsid w:val="00DB2784"/>
    <w:rsid w:val="00DB55A4"/>
    <w:rsid w:val="00DB7B98"/>
    <w:rsid w:val="00DC34D8"/>
    <w:rsid w:val="00DC416E"/>
    <w:rsid w:val="00DC5E28"/>
    <w:rsid w:val="00DC696E"/>
    <w:rsid w:val="00DD1DD2"/>
    <w:rsid w:val="00DD3967"/>
    <w:rsid w:val="00DE590D"/>
    <w:rsid w:val="00DE5D73"/>
    <w:rsid w:val="00DF1194"/>
    <w:rsid w:val="00E000FF"/>
    <w:rsid w:val="00E04A0E"/>
    <w:rsid w:val="00E05E87"/>
    <w:rsid w:val="00E07853"/>
    <w:rsid w:val="00E10F26"/>
    <w:rsid w:val="00E12575"/>
    <w:rsid w:val="00E13A51"/>
    <w:rsid w:val="00E23411"/>
    <w:rsid w:val="00E264E7"/>
    <w:rsid w:val="00E33158"/>
    <w:rsid w:val="00E347EE"/>
    <w:rsid w:val="00E41E49"/>
    <w:rsid w:val="00E64F42"/>
    <w:rsid w:val="00E73EDB"/>
    <w:rsid w:val="00E7778E"/>
    <w:rsid w:val="00E801CC"/>
    <w:rsid w:val="00E80951"/>
    <w:rsid w:val="00E92446"/>
    <w:rsid w:val="00E947BA"/>
    <w:rsid w:val="00EA2C91"/>
    <w:rsid w:val="00EA3D2A"/>
    <w:rsid w:val="00EB144B"/>
    <w:rsid w:val="00EB34BC"/>
    <w:rsid w:val="00EB3EB2"/>
    <w:rsid w:val="00EB3F7A"/>
    <w:rsid w:val="00EC1456"/>
    <w:rsid w:val="00EC1900"/>
    <w:rsid w:val="00ED3D21"/>
    <w:rsid w:val="00ED7680"/>
    <w:rsid w:val="00EE129C"/>
    <w:rsid w:val="00EE17F9"/>
    <w:rsid w:val="00EE57D0"/>
    <w:rsid w:val="00EE75E9"/>
    <w:rsid w:val="00EE7CA6"/>
    <w:rsid w:val="00EF284C"/>
    <w:rsid w:val="00EF6580"/>
    <w:rsid w:val="00EF6F56"/>
    <w:rsid w:val="00EF7EF5"/>
    <w:rsid w:val="00F00034"/>
    <w:rsid w:val="00F02437"/>
    <w:rsid w:val="00F04ED7"/>
    <w:rsid w:val="00F05C97"/>
    <w:rsid w:val="00F0659B"/>
    <w:rsid w:val="00F0662C"/>
    <w:rsid w:val="00F16AED"/>
    <w:rsid w:val="00F16EA7"/>
    <w:rsid w:val="00F17DCA"/>
    <w:rsid w:val="00F20591"/>
    <w:rsid w:val="00F208F3"/>
    <w:rsid w:val="00F20BCF"/>
    <w:rsid w:val="00F25C17"/>
    <w:rsid w:val="00F34F02"/>
    <w:rsid w:val="00F34FF3"/>
    <w:rsid w:val="00F40048"/>
    <w:rsid w:val="00F424D2"/>
    <w:rsid w:val="00F4255A"/>
    <w:rsid w:val="00F47CB2"/>
    <w:rsid w:val="00F521B2"/>
    <w:rsid w:val="00F52865"/>
    <w:rsid w:val="00F55D6F"/>
    <w:rsid w:val="00F60784"/>
    <w:rsid w:val="00F610ED"/>
    <w:rsid w:val="00F723A9"/>
    <w:rsid w:val="00F76A1B"/>
    <w:rsid w:val="00F8188A"/>
    <w:rsid w:val="00F81E73"/>
    <w:rsid w:val="00F831B8"/>
    <w:rsid w:val="00F83ABE"/>
    <w:rsid w:val="00F84082"/>
    <w:rsid w:val="00F8551A"/>
    <w:rsid w:val="00F87861"/>
    <w:rsid w:val="00F87D2B"/>
    <w:rsid w:val="00F910AA"/>
    <w:rsid w:val="00F91696"/>
    <w:rsid w:val="00F92A28"/>
    <w:rsid w:val="00FA1ED4"/>
    <w:rsid w:val="00FA2E83"/>
    <w:rsid w:val="00FA324B"/>
    <w:rsid w:val="00FA391C"/>
    <w:rsid w:val="00FA5632"/>
    <w:rsid w:val="00FB300A"/>
    <w:rsid w:val="00FB4B9A"/>
    <w:rsid w:val="00FB5307"/>
    <w:rsid w:val="00FB5689"/>
    <w:rsid w:val="00FB69A3"/>
    <w:rsid w:val="00FB7A73"/>
    <w:rsid w:val="00FC1836"/>
    <w:rsid w:val="00FC1AF0"/>
    <w:rsid w:val="00FC2CA7"/>
    <w:rsid w:val="00FC318C"/>
    <w:rsid w:val="00FC499F"/>
    <w:rsid w:val="00FD0DAC"/>
    <w:rsid w:val="00FD49EF"/>
    <w:rsid w:val="00FD5EFE"/>
    <w:rsid w:val="00FD7618"/>
    <w:rsid w:val="00FD762B"/>
    <w:rsid w:val="00FE0530"/>
    <w:rsid w:val="00FE07CA"/>
    <w:rsid w:val="00FE5B39"/>
    <w:rsid w:val="00FF01A6"/>
    <w:rsid w:val="00FF05FA"/>
    <w:rsid w:val="00FF1F6D"/>
    <w:rsid w:val="00FF30ED"/>
    <w:rsid w:val="00FF5763"/>
    <w:rsid w:val="02001241"/>
    <w:rsid w:val="0204AE2E"/>
    <w:rsid w:val="0217E574"/>
    <w:rsid w:val="026465D5"/>
    <w:rsid w:val="02CCDA36"/>
    <w:rsid w:val="031DF986"/>
    <w:rsid w:val="042B3277"/>
    <w:rsid w:val="048486B7"/>
    <w:rsid w:val="04B68ED2"/>
    <w:rsid w:val="062F1185"/>
    <w:rsid w:val="06DE69B9"/>
    <w:rsid w:val="072C549A"/>
    <w:rsid w:val="07CAE1E6"/>
    <w:rsid w:val="08369514"/>
    <w:rsid w:val="083D30C2"/>
    <w:rsid w:val="08648AF2"/>
    <w:rsid w:val="08A44C94"/>
    <w:rsid w:val="0AD62480"/>
    <w:rsid w:val="0B5B101A"/>
    <w:rsid w:val="0B73BA97"/>
    <w:rsid w:val="0BF9A4B9"/>
    <w:rsid w:val="0C51B7FA"/>
    <w:rsid w:val="0C852AAC"/>
    <w:rsid w:val="0CCFAEED"/>
    <w:rsid w:val="0CEE111A"/>
    <w:rsid w:val="0DEDC0BF"/>
    <w:rsid w:val="0EFAD37A"/>
    <w:rsid w:val="0F940B23"/>
    <w:rsid w:val="0FBCCB6E"/>
    <w:rsid w:val="10395FDA"/>
    <w:rsid w:val="10397C08"/>
    <w:rsid w:val="11443D54"/>
    <w:rsid w:val="1187F09E"/>
    <w:rsid w:val="11CDC74C"/>
    <w:rsid w:val="13DE5E0B"/>
    <w:rsid w:val="15157FF4"/>
    <w:rsid w:val="1562A826"/>
    <w:rsid w:val="1586D3FA"/>
    <w:rsid w:val="15C5AE34"/>
    <w:rsid w:val="16E0D18C"/>
    <w:rsid w:val="170AC8FF"/>
    <w:rsid w:val="17439FC1"/>
    <w:rsid w:val="176AFEDC"/>
    <w:rsid w:val="17E59E17"/>
    <w:rsid w:val="1891ECC3"/>
    <w:rsid w:val="18BB5BBA"/>
    <w:rsid w:val="18FE4984"/>
    <w:rsid w:val="19094AB6"/>
    <w:rsid w:val="1922B082"/>
    <w:rsid w:val="193D2CC0"/>
    <w:rsid w:val="19A11634"/>
    <w:rsid w:val="1A46FA84"/>
    <w:rsid w:val="1A47CD75"/>
    <w:rsid w:val="1B80929D"/>
    <w:rsid w:val="1B83317A"/>
    <w:rsid w:val="1BBA6387"/>
    <w:rsid w:val="1BC6BAD4"/>
    <w:rsid w:val="1C079390"/>
    <w:rsid w:val="1C7F0B32"/>
    <w:rsid w:val="1C821C3D"/>
    <w:rsid w:val="1D6E4207"/>
    <w:rsid w:val="1D706BD2"/>
    <w:rsid w:val="1DC1379F"/>
    <w:rsid w:val="1E11745C"/>
    <w:rsid w:val="1E5D7924"/>
    <w:rsid w:val="1E7CECAE"/>
    <w:rsid w:val="1E9E360E"/>
    <w:rsid w:val="1EB20AFF"/>
    <w:rsid w:val="1FE372D0"/>
    <w:rsid w:val="200E84CD"/>
    <w:rsid w:val="20221556"/>
    <w:rsid w:val="212A87E4"/>
    <w:rsid w:val="21802D41"/>
    <w:rsid w:val="22F5B7DF"/>
    <w:rsid w:val="231F1BB9"/>
    <w:rsid w:val="235294D9"/>
    <w:rsid w:val="236642F6"/>
    <w:rsid w:val="23F606DB"/>
    <w:rsid w:val="23FF9D54"/>
    <w:rsid w:val="246353AA"/>
    <w:rsid w:val="2471D788"/>
    <w:rsid w:val="25F588AE"/>
    <w:rsid w:val="2634D38B"/>
    <w:rsid w:val="26893CD9"/>
    <w:rsid w:val="26A22CF9"/>
    <w:rsid w:val="26C7B97F"/>
    <w:rsid w:val="2830CBA1"/>
    <w:rsid w:val="2961F3C4"/>
    <w:rsid w:val="298E5937"/>
    <w:rsid w:val="29A037BB"/>
    <w:rsid w:val="29C15963"/>
    <w:rsid w:val="2AA076DC"/>
    <w:rsid w:val="2B1D8F65"/>
    <w:rsid w:val="2B231DA5"/>
    <w:rsid w:val="2C0282D4"/>
    <w:rsid w:val="2C54CA99"/>
    <w:rsid w:val="2CD2F931"/>
    <w:rsid w:val="2D67A692"/>
    <w:rsid w:val="2E529896"/>
    <w:rsid w:val="2E697276"/>
    <w:rsid w:val="2E7BC3C0"/>
    <w:rsid w:val="2EEB6AD9"/>
    <w:rsid w:val="2F5F01C6"/>
    <w:rsid w:val="30058CC2"/>
    <w:rsid w:val="308C9BBB"/>
    <w:rsid w:val="30BBC10D"/>
    <w:rsid w:val="30BF6358"/>
    <w:rsid w:val="324B8143"/>
    <w:rsid w:val="328D9DA5"/>
    <w:rsid w:val="32979884"/>
    <w:rsid w:val="344BA22F"/>
    <w:rsid w:val="34627219"/>
    <w:rsid w:val="35841E49"/>
    <w:rsid w:val="3786CC80"/>
    <w:rsid w:val="386E9E56"/>
    <w:rsid w:val="39282035"/>
    <w:rsid w:val="398954CA"/>
    <w:rsid w:val="3A1907EC"/>
    <w:rsid w:val="3BBC2D10"/>
    <w:rsid w:val="3BDD9913"/>
    <w:rsid w:val="3BDE995E"/>
    <w:rsid w:val="3C0E4DC5"/>
    <w:rsid w:val="3C0F826C"/>
    <w:rsid w:val="3D6D9D64"/>
    <w:rsid w:val="3DBA180D"/>
    <w:rsid w:val="3DBC3D6B"/>
    <w:rsid w:val="3ED05B8E"/>
    <w:rsid w:val="3F47A6E5"/>
    <w:rsid w:val="3F52F3D3"/>
    <w:rsid w:val="3F9C4A01"/>
    <w:rsid w:val="3FDDDB24"/>
    <w:rsid w:val="3FEA4CB0"/>
    <w:rsid w:val="40528D3A"/>
    <w:rsid w:val="409CD8EF"/>
    <w:rsid w:val="4119A426"/>
    <w:rsid w:val="415C5641"/>
    <w:rsid w:val="419A793E"/>
    <w:rsid w:val="428CF780"/>
    <w:rsid w:val="42F69ACF"/>
    <w:rsid w:val="43780F2C"/>
    <w:rsid w:val="4388FD02"/>
    <w:rsid w:val="444B0F2C"/>
    <w:rsid w:val="4498FD78"/>
    <w:rsid w:val="44BAA53C"/>
    <w:rsid w:val="45471834"/>
    <w:rsid w:val="46929532"/>
    <w:rsid w:val="475718D6"/>
    <w:rsid w:val="48035739"/>
    <w:rsid w:val="48A5763C"/>
    <w:rsid w:val="4939EF3B"/>
    <w:rsid w:val="4A1EE9F7"/>
    <w:rsid w:val="4A64CA14"/>
    <w:rsid w:val="4A80F356"/>
    <w:rsid w:val="4A81D35D"/>
    <w:rsid w:val="4A8A2138"/>
    <w:rsid w:val="4B43DAD6"/>
    <w:rsid w:val="4BBEC8E6"/>
    <w:rsid w:val="4BC83C92"/>
    <w:rsid w:val="4CC7C87E"/>
    <w:rsid w:val="4D6D67D3"/>
    <w:rsid w:val="4D70E533"/>
    <w:rsid w:val="4E24677F"/>
    <w:rsid w:val="4E6552C2"/>
    <w:rsid w:val="4ED20030"/>
    <w:rsid w:val="4F357A7A"/>
    <w:rsid w:val="4FB147F8"/>
    <w:rsid w:val="507603F5"/>
    <w:rsid w:val="51161F3D"/>
    <w:rsid w:val="512EE107"/>
    <w:rsid w:val="5181F6DF"/>
    <w:rsid w:val="5219EF90"/>
    <w:rsid w:val="5247944D"/>
    <w:rsid w:val="52E206AF"/>
    <w:rsid w:val="52FB9F3E"/>
    <w:rsid w:val="53000F11"/>
    <w:rsid w:val="54A20F5D"/>
    <w:rsid w:val="558AD62F"/>
    <w:rsid w:val="55A10FCE"/>
    <w:rsid w:val="55DFE3E8"/>
    <w:rsid w:val="5646BCBE"/>
    <w:rsid w:val="56C6FBBE"/>
    <w:rsid w:val="56D86007"/>
    <w:rsid w:val="57014F9B"/>
    <w:rsid w:val="594B2A3A"/>
    <w:rsid w:val="59B10FE9"/>
    <w:rsid w:val="59DB099C"/>
    <w:rsid w:val="5AED2B8C"/>
    <w:rsid w:val="5C275F21"/>
    <w:rsid w:val="5C784FB5"/>
    <w:rsid w:val="5C78910F"/>
    <w:rsid w:val="5D87B4BF"/>
    <w:rsid w:val="5DCFF0F1"/>
    <w:rsid w:val="5DDB6173"/>
    <w:rsid w:val="605D30BC"/>
    <w:rsid w:val="60AC9CD3"/>
    <w:rsid w:val="6142BD1B"/>
    <w:rsid w:val="614CCBB2"/>
    <w:rsid w:val="61677926"/>
    <w:rsid w:val="61F58B7A"/>
    <w:rsid w:val="62A87B6E"/>
    <w:rsid w:val="62B59B7F"/>
    <w:rsid w:val="62C2AA35"/>
    <w:rsid w:val="62F837F7"/>
    <w:rsid w:val="63257F81"/>
    <w:rsid w:val="6364872F"/>
    <w:rsid w:val="6391E4F4"/>
    <w:rsid w:val="63C9F8F4"/>
    <w:rsid w:val="63EA19C3"/>
    <w:rsid w:val="6505390B"/>
    <w:rsid w:val="656F7252"/>
    <w:rsid w:val="65F33A76"/>
    <w:rsid w:val="660BC04C"/>
    <w:rsid w:val="66861BCF"/>
    <w:rsid w:val="668D4D1B"/>
    <w:rsid w:val="66C2BFEA"/>
    <w:rsid w:val="66C9676D"/>
    <w:rsid w:val="673ACB50"/>
    <w:rsid w:val="68325D6A"/>
    <w:rsid w:val="684C584E"/>
    <w:rsid w:val="68CA07AF"/>
    <w:rsid w:val="6984E6B3"/>
    <w:rsid w:val="69F2A5BA"/>
    <w:rsid w:val="6A48E89E"/>
    <w:rsid w:val="6A5B9F22"/>
    <w:rsid w:val="6A77BD79"/>
    <w:rsid w:val="6AABA046"/>
    <w:rsid w:val="6B176F4F"/>
    <w:rsid w:val="6D02E720"/>
    <w:rsid w:val="6D9CFC12"/>
    <w:rsid w:val="6DD08660"/>
    <w:rsid w:val="6E381E11"/>
    <w:rsid w:val="6E9257C6"/>
    <w:rsid w:val="6E9CDD87"/>
    <w:rsid w:val="6EDE18D6"/>
    <w:rsid w:val="6F307DDA"/>
    <w:rsid w:val="6F776B90"/>
    <w:rsid w:val="71067138"/>
    <w:rsid w:val="712BED21"/>
    <w:rsid w:val="73A3F051"/>
    <w:rsid w:val="73B50491"/>
    <w:rsid w:val="74CE623A"/>
    <w:rsid w:val="74E04CAF"/>
    <w:rsid w:val="74FF4B08"/>
    <w:rsid w:val="75B77526"/>
    <w:rsid w:val="75E219C8"/>
    <w:rsid w:val="75EB0299"/>
    <w:rsid w:val="76468D89"/>
    <w:rsid w:val="7675F671"/>
    <w:rsid w:val="76C524AC"/>
    <w:rsid w:val="771B4998"/>
    <w:rsid w:val="7854E1CC"/>
    <w:rsid w:val="79B796D5"/>
    <w:rsid w:val="79C9A0CB"/>
    <w:rsid w:val="7ABCF742"/>
    <w:rsid w:val="7CD339F5"/>
    <w:rsid w:val="7D4F3384"/>
    <w:rsid w:val="7EDD7AB5"/>
    <w:rsid w:val="7F117014"/>
    <w:rsid w:val="7F45829B"/>
    <w:rsid w:val="7FCC0AA0"/>
    <w:rsid w:val="7FCD7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,"/>
  <w:listSeparator w:val=";"/>
  <w14:docId w14:val="2959B744"/>
  <w15:docId w15:val="{9AD5AD1C-7F22-4B74-A670-9B209554D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0951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paragraph" w:styleId="En-tte">
    <w:name w:val="header"/>
    <w:pPr>
      <w:spacing w:line="195" w:lineRule="atLeast"/>
      <w:jc w:val="right"/>
    </w:pPr>
    <w:rPr>
      <w:rFonts w:ascii="Sennheiser Office" w:eastAsia="Sennheiser Office" w:hAnsi="Sennheiser Office" w:cs="Sennheiser Office"/>
      <w:caps/>
      <w:color w:val="000000"/>
      <w:spacing w:val="11"/>
      <w:sz w:val="15"/>
      <w:szCs w:val="15"/>
      <w:u w:color="000000"/>
      <w:lang w:val="en-US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Pieddepage">
    <w:name w:val="footer"/>
    <w:pPr>
      <w:spacing w:line="180" w:lineRule="atLeast"/>
    </w:pPr>
    <w:rPr>
      <w:rFonts w:ascii="Sennheiser Office" w:eastAsia="Sennheiser Office" w:hAnsi="Sennheiser Office" w:cs="Sennheiser Office"/>
      <w:color w:val="000000"/>
      <w:sz w:val="12"/>
      <w:szCs w:val="12"/>
      <w:u w:color="000000"/>
      <w:lang w:val="en-US"/>
    </w:rPr>
  </w:style>
  <w:style w:type="paragraph" w:customStyle="1" w:styleId="Heading">
    <w:name w:val="Heading"/>
    <w:next w:val="Body"/>
    <w:pPr>
      <w:spacing w:line="360" w:lineRule="auto"/>
      <w:outlineLvl w:val="0"/>
    </w:pPr>
    <w:rPr>
      <w:rFonts w:ascii="Sennheiser Office" w:eastAsia="Sennheiser Office" w:hAnsi="Sennheiser Office" w:cs="Sennheiser Office"/>
      <w:b/>
      <w:bCs/>
      <w:color w:val="0095D5"/>
      <w:sz w:val="18"/>
      <w:szCs w:val="18"/>
      <w:u w:color="0095D5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line="360" w:lineRule="auto"/>
    </w:pPr>
    <w:rPr>
      <w:rFonts w:ascii="Sennheiser Office" w:eastAsia="Sennheiser Office" w:hAnsi="Sennheiser Office" w:cs="Sennheiser Office"/>
      <w:color w:val="000000"/>
      <w:sz w:val="18"/>
      <w:szCs w:val="18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numbering" w:customStyle="1" w:styleId="Bullets">
    <w:name w:val="Bullets"/>
    <w:pPr>
      <w:numPr>
        <w:numId w:val="3"/>
      </w:numPr>
    </w:pPr>
  </w:style>
  <w:style w:type="character" w:customStyle="1" w:styleId="Hyperlink0">
    <w:name w:val="Hyperlink.0"/>
    <w:basedOn w:val="Lienhypertexte"/>
    <w:rPr>
      <w:outline w:val="0"/>
      <w:color w:val="000000"/>
      <w:u w:val="single" w:color="000000"/>
    </w:rPr>
  </w:style>
  <w:style w:type="paragraph" w:customStyle="1" w:styleId="About">
    <w:name w:val="About"/>
    <w:qFormat/>
    <w:rPr>
      <w:rFonts w:ascii="Sennheiser Office" w:eastAsia="Sennheiser Office" w:hAnsi="Sennheiser Office" w:cs="Sennheiser Office"/>
      <w:color w:val="000000"/>
      <w:sz w:val="18"/>
      <w:szCs w:val="18"/>
      <w:u w:color="000000"/>
      <w:lang w:val="en-US"/>
    </w:rPr>
  </w:style>
  <w:style w:type="character" w:customStyle="1" w:styleId="Hyperlink1">
    <w:name w:val="Hyperlink.1"/>
    <w:basedOn w:val="Hyperlink0"/>
    <w:rPr>
      <w:outline w:val="0"/>
      <w:color w:val="0095D5"/>
      <w:u w:val="none" w:color="0095D5"/>
    </w:rPr>
  </w:style>
  <w:style w:type="paragraph" w:customStyle="1" w:styleId="Contact">
    <w:name w:val="Contact"/>
    <w:pPr>
      <w:tabs>
        <w:tab w:val="left" w:pos="4111"/>
      </w:tabs>
      <w:spacing w:line="210" w:lineRule="atLeast"/>
    </w:pPr>
    <w:rPr>
      <w:rFonts w:ascii="Sennheiser Office" w:eastAsia="Sennheiser Office" w:hAnsi="Sennheiser Office" w:cs="Sennheiser Office"/>
      <w:color w:val="000000"/>
      <w:sz w:val="15"/>
      <w:szCs w:val="15"/>
      <w:u w:color="000000"/>
      <w:lang w:val="en-US"/>
    </w:rPr>
  </w:style>
  <w:style w:type="paragraph" w:styleId="Rvision">
    <w:name w:val="Revision"/>
    <w:hidden/>
    <w:uiPriority w:val="99"/>
    <w:semiHidden/>
    <w:rsid w:val="00184C1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 w:eastAsia="en-US"/>
    </w:rPr>
  </w:style>
  <w:style w:type="paragraph" w:customStyle="1" w:styleId="paragraph">
    <w:name w:val="paragraph"/>
    <w:basedOn w:val="Normal"/>
    <w:rsid w:val="008E286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en-GB" w:eastAsia="en-GB"/>
    </w:rPr>
  </w:style>
  <w:style w:type="character" w:customStyle="1" w:styleId="eop">
    <w:name w:val="eop"/>
    <w:basedOn w:val="Policepardfaut"/>
    <w:rsid w:val="008E2866"/>
  </w:style>
  <w:style w:type="character" w:customStyle="1" w:styleId="normaltextrun">
    <w:name w:val="normaltextrun"/>
    <w:basedOn w:val="Policepardfaut"/>
    <w:rsid w:val="008E2866"/>
  </w:style>
  <w:style w:type="character" w:styleId="Mentionnonrsolue">
    <w:name w:val="Unresolved Mention"/>
    <w:basedOn w:val="Policepardfaut"/>
    <w:uiPriority w:val="99"/>
    <w:semiHidden/>
    <w:unhideWhenUsed/>
    <w:rsid w:val="000905A0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605E69"/>
    <w:rPr>
      <w:color w:val="FF00FF" w:themeColor="followed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281E6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281E6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281E66"/>
    <w:rPr>
      <w:lang w:val="en-US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81E6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81E66"/>
    <w:rPr>
      <w:b/>
      <w:bCs/>
      <w:lang w:val="en-US" w:eastAsia="en-US"/>
    </w:rPr>
  </w:style>
  <w:style w:type="table" w:styleId="Grilledutableau">
    <w:name w:val="Table Grid"/>
    <w:basedOn w:val="TableauNormal"/>
    <w:rsid w:val="00281E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">
    <w:name w:val="Mention"/>
    <w:basedOn w:val="Policepardfaut"/>
    <w:uiPriority w:val="99"/>
    <w:unhideWhenUsed/>
    <w:rsid w:val="00B716A0"/>
    <w:rPr>
      <w:color w:val="2B579A"/>
      <w:shd w:val="clear" w:color="auto" w:fill="E6E6E6"/>
    </w:rPr>
  </w:style>
  <w:style w:type="paragraph" w:styleId="Paragraphedeliste">
    <w:name w:val="List Paragraph"/>
    <w:basedOn w:val="Normal"/>
    <w:uiPriority w:val="34"/>
    <w:qFormat/>
    <w:rsid w:val="004502E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720"/>
      <w:contextualSpacing/>
    </w:pPr>
    <w:rPr>
      <w:rFonts w:asciiTheme="minorHAnsi" w:eastAsiaTheme="minorHAnsi" w:hAnsiTheme="minorHAnsi" w:cstheme="minorBidi"/>
      <w:sz w:val="18"/>
      <w:szCs w:val="22"/>
      <w:bdr w:val="none" w:sz="0" w:space="0" w:color="auto"/>
      <w:lang w:val="en-GB"/>
    </w:rPr>
  </w:style>
  <w:style w:type="paragraph" w:styleId="NormalWeb">
    <w:name w:val="Normal (Web)"/>
    <w:basedOn w:val="Normal"/>
    <w:uiPriority w:val="99"/>
    <w:semiHidden/>
    <w:unhideWhenUsed/>
    <w:rsid w:val="00D027B9"/>
  </w:style>
  <w:style w:type="paragraph" w:styleId="Lgende">
    <w:name w:val="caption"/>
    <w:basedOn w:val="Normal"/>
    <w:next w:val="Normal"/>
    <w:uiPriority w:val="35"/>
    <w:unhideWhenUsed/>
    <w:qFormat/>
    <w:rsid w:val="00B47895"/>
    <w:pPr>
      <w:spacing w:after="200"/>
    </w:pPr>
    <w:rPr>
      <w:i/>
      <w:iCs/>
      <w:color w:val="A7A7A7" w:themeColor="text2"/>
      <w:sz w:val="18"/>
      <w:szCs w:val="18"/>
    </w:rPr>
  </w:style>
  <w:style w:type="character" w:customStyle="1" w:styleId="apple-converted-space">
    <w:name w:val="apple-converted-space"/>
    <w:basedOn w:val="Policepardfaut"/>
    <w:rsid w:val="00A53697"/>
  </w:style>
  <w:style w:type="character" w:styleId="Accentuation">
    <w:name w:val="Emphasis"/>
    <w:basedOn w:val="Policepardfaut"/>
    <w:uiPriority w:val="20"/>
    <w:qFormat/>
    <w:rsid w:val="00A53697"/>
    <w:rPr>
      <w:i/>
      <w:iCs/>
    </w:rPr>
  </w:style>
  <w:style w:type="character" w:styleId="lev">
    <w:name w:val="Strong"/>
    <w:basedOn w:val="Policepardfaut"/>
    <w:uiPriority w:val="22"/>
    <w:qFormat/>
    <w:rsid w:val="0050030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yperlink" Target="http://www.sennheiser.com/" TargetMode="External"/><Relationship Id="rId10" Type="http://schemas.openxmlformats.org/officeDocument/2006/relationships/image" Target="media/image1.jpeg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sennheiser.com/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">
  <a:themeElements>
    <a:clrScheme name="Larissa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FF"/>
      </a:hlink>
      <a:folHlink>
        <a:srgbClr val="FF00FF"/>
      </a:folHlink>
    </a:clrScheme>
    <a:fontScheme name="Larissa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Sennheiser Office"/>
            <a:ea typeface="Sennheiser Office"/>
            <a:cs typeface="Sennheiser Office"/>
            <a:sym typeface="Sennheiser Offic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Sennheiser Office"/>
            <a:ea typeface="Sennheiser Office"/>
            <a:cs typeface="Sennheiser Office"/>
            <a:sym typeface="Sennheiser Offic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edf36b-f29e-4ed5-91e2-6b7d03b72559" xsi:nil="true"/>
    <lcf76f155ced4ddcb4097134ff3c332f xmlns="538d1026-59ad-4674-bfbc-edcf8c7c444f">
      <Terms xmlns="http://schemas.microsoft.com/office/infopath/2007/PartnerControls"/>
    </lcf76f155ced4ddcb4097134ff3c332f>
    <Link xmlns="538d1026-59ad-4674-bfbc-edcf8c7c444f">
      <Url xsi:nil="true"/>
      <Description xsi:nil="true"/>
    </Link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721C8A722B11469633187C8A29FA86" ma:contentTypeVersion="20" ma:contentTypeDescription="Create a new document." ma:contentTypeScope="" ma:versionID="d3c8358ee3cbe34938139a7020520d22">
  <xsd:schema xmlns:xsd="http://www.w3.org/2001/XMLSchema" xmlns:xs="http://www.w3.org/2001/XMLSchema" xmlns:p="http://schemas.microsoft.com/office/2006/metadata/properties" xmlns:ns2="538d1026-59ad-4674-bfbc-edcf8c7c444f" xmlns:ns3="02edf36b-f29e-4ed5-91e2-6b7d03b72559" targetNamespace="http://schemas.microsoft.com/office/2006/metadata/properties" ma:root="true" ma:fieldsID="9765279c7d0a4a92b7987ded54074367" ns2:_="" ns3:_="">
    <xsd:import namespace="538d1026-59ad-4674-bfbc-edcf8c7c444f"/>
    <xsd:import namespace="02edf36b-f29e-4ed5-91e2-6b7d03b725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Link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8d1026-59ad-4674-bfbc-edcf8c7c44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Link" ma:index="25" nillable="true" ma:displayName="Link" ma:format="Hyperlink" ma:internalName="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edf36b-f29e-4ed5-91e2-6b7d03b7255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9b5058a-bca0-49ce-b8ed-989b73e2c2bb}" ma:internalName="TaxCatchAll" ma:showField="CatchAllData" ma:web="02edf36b-f29e-4ed5-91e2-6b7d03b725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6A600BA-3859-4964-AA88-80E8808773DC}">
  <ds:schemaRefs>
    <ds:schemaRef ds:uri="http://schemas.microsoft.com/office/2006/metadata/properties"/>
    <ds:schemaRef ds:uri="http://schemas.microsoft.com/office/infopath/2007/PartnerControls"/>
    <ds:schemaRef ds:uri="02edf36b-f29e-4ed5-91e2-6b7d03b72559"/>
    <ds:schemaRef ds:uri="538d1026-59ad-4674-bfbc-edcf8c7c444f"/>
  </ds:schemaRefs>
</ds:datastoreItem>
</file>

<file path=customXml/itemProps2.xml><?xml version="1.0" encoding="utf-8"?>
<ds:datastoreItem xmlns:ds="http://schemas.openxmlformats.org/officeDocument/2006/customXml" ds:itemID="{9AAE04F4-8191-46D5-889D-5EAD93D53A5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305701C-6AE2-4069-9ED0-89BCB0827D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8d1026-59ad-4674-bfbc-edcf8c7c444f"/>
    <ds:schemaRef ds:uri="02edf36b-f29e-4ed5-91e2-6b7d03b725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39307ecc-d28a-4fb9-9355-b066bea57d23}" enabled="1" method="Privileged" siteId="{1c939853-ca0f-4792-9597-8519b4d0dfe3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1405</Words>
  <Characters>7733</Characters>
  <Application>Microsoft Office Word</Application>
  <DocSecurity>0</DocSecurity>
  <Lines>64</Lines>
  <Paragraphs>18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Smee</dc:creator>
  <cp:keywords/>
  <cp:lastModifiedBy>Dano Koudou</cp:lastModifiedBy>
  <cp:revision>3</cp:revision>
  <cp:lastPrinted>2026-02-12T17:45:00Z</cp:lastPrinted>
  <dcterms:created xsi:type="dcterms:W3CDTF">2026-02-17T12:41:00Z</dcterms:created>
  <dcterms:modified xsi:type="dcterms:W3CDTF">2026-02-17T12:42:00Z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0x01010053721C8A722B11469633187C8A29FA86</vt:lpwstr>
  </property>
  <property fmtid="{D5CDD505-2E9C-101B-9397-08002B2CF9AE}" pid="3" name="MediaServiceImageTags">
    <vt:lpwstr/>
  </property>
  <property fmtid="{D5CDD505-2E9C-101B-9397-08002B2CF9AE}" pid="4" name="GrammarlyDocumentId">
    <vt:lpwstr>307ef702d30ea2ec3415d9f836613fcb782de7d34fc9d0ca8e8da269908f4940</vt:lpwstr>
  </property>
  <property fmtid="{D5CDD505-2E9C-101B-9397-08002B2CF9AE}" pid="5" name="ClassificationContentMarkingFooterShapeIds">
    <vt:lpwstr>63982987,7f86c54c,2d4ec230</vt:lpwstr>
  </property>
  <property fmtid="{D5CDD505-2E9C-101B-9397-08002B2CF9AE}" pid="6" name="ClassificationContentMarkingFooterFontProps">
    <vt:lpwstr>#037cc2,11,Sennheiser Office</vt:lpwstr>
  </property>
  <property fmtid="{D5CDD505-2E9C-101B-9397-08002B2CF9AE}" pid="7" name="ClassificationContentMarkingFooterText">
    <vt:lpwstr>Internal</vt:lpwstr>
  </property>
</Properties>
</file>